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AA2" w:rsidRPr="00B43504" w:rsidRDefault="00CF4AA2" w:rsidP="00CF4AA2">
      <w:pPr>
        <w:ind w:firstLine="851"/>
        <w:jc w:val="center"/>
        <w:rPr>
          <w:b/>
          <w:sz w:val="28"/>
          <w:szCs w:val="28"/>
        </w:rPr>
      </w:pPr>
      <w:r w:rsidRPr="00B43504">
        <w:rPr>
          <w:b/>
          <w:sz w:val="28"/>
          <w:szCs w:val="28"/>
        </w:rPr>
        <w:t>Тўқимачилик товарлари.</w:t>
      </w:r>
    </w:p>
    <w:p w:rsidR="00CF4AA2" w:rsidRPr="00B43504" w:rsidRDefault="00CF4AA2" w:rsidP="00CF4AA2">
      <w:pPr>
        <w:ind w:firstLine="851"/>
        <w:jc w:val="center"/>
        <w:rPr>
          <w:b/>
          <w:sz w:val="28"/>
          <w:szCs w:val="28"/>
        </w:rPr>
      </w:pPr>
    </w:p>
    <w:p w:rsidR="00CF4AA2" w:rsidRPr="00B43504" w:rsidRDefault="00CF4AA2" w:rsidP="00CF4AA2">
      <w:pPr>
        <w:ind w:firstLine="1134"/>
        <w:jc w:val="both"/>
        <w:rPr>
          <w:b/>
          <w:sz w:val="28"/>
          <w:szCs w:val="28"/>
          <w:lang w:val="uz-Cyrl-UZ"/>
        </w:rPr>
      </w:pPr>
      <w:r w:rsidRPr="00B43504">
        <w:rPr>
          <w:b/>
          <w:sz w:val="28"/>
          <w:szCs w:val="28"/>
          <w:lang w:val="uz-Cyrl-UZ"/>
        </w:rPr>
        <w:t>1.</w:t>
      </w:r>
      <w:r w:rsidRPr="00B43504">
        <w:rPr>
          <w:b/>
          <w:sz w:val="28"/>
          <w:szCs w:val="28"/>
        </w:rPr>
        <w:t>Газламаларни туркумланиши</w:t>
      </w:r>
    </w:p>
    <w:p w:rsidR="00CF4AA2" w:rsidRPr="00B43504" w:rsidRDefault="00CF4AA2" w:rsidP="00CF4AA2">
      <w:pPr>
        <w:ind w:firstLine="1134"/>
        <w:jc w:val="both"/>
        <w:rPr>
          <w:b/>
          <w:sz w:val="28"/>
          <w:szCs w:val="28"/>
          <w:lang w:val="uz-Cyrl-UZ"/>
        </w:rPr>
      </w:pPr>
      <w:r w:rsidRPr="00B43504">
        <w:rPr>
          <w:b/>
          <w:sz w:val="28"/>
          <w:szCs w:val="28"/>
          <w:lang w:val="uz-Cyrl-UZ"/>
        </w:rPr>
        <w:t>2.Толалар ва иплар</w:t>
      </w:r>
    </w:p>
    <w:p w:rsidR="00CF4AA2" w:rsidRPr="00B43504" w:rsidRDefault="00CF4AA2" w:rsidP="00CF4AA2">
      <w:pPr>
        <w:ind w:firstLine="1134"/>
        <w:jc w:val="both"/>
        <w:rPr>
          <w:b/>
          <w:sz w:val="28"/>
          <w:szCs w:val="28"/>
          <w:lang w:val="uz-Cyrl-UZ"/>
        </w:rPr>
      </w:pPr>
      <w:r w:rsidRPr="00B43504">
        <w:rPr>
          <w:b/>
          <w:sz w:val="28"/>
          <w:szCs w:val="28"/>
          <w:lang w:val="uz-Cyrl-UZ"/>
        </w:rPr>
        <w:t>3.Газламаларнинг тўқилиш турлари</w:t>
      </w:r>
    </w:p>
    <w:p w:rsidR="00CF4AA2" w:rsidRPr="00B43504" w:rsidRDefault="00CF4AA2" w:rsidP="00CF4AA2">
      <w:pPr>
        <w:ind w:firstLine="1134"/>
        <w:jc w:val="both"/>
        <w:rPr>
          <w:b/>
          <w:sz w:val="28"/>
          <w:szCs w:val="28"/>
          <w:lang w:val="uz-Cyrl-UZ"/>
        </w:rPr>
      </w:pPr>
      <w:r w:rsidRPr="00B43504">
        <w:rPr>
          <w:b/>
          <w:sz w:val="28"/>
          <w:szCs w:val="28"/>
          <w:lang w:val="uz-Cyrl-UZ"/>
        </w:rPr>
        <w:t>4.Газламаларни пардозлаш жараёнлари</w:t>
      </w:r>
    </w:p>
    <w:p w:rsidR="00CF4AA2" w:rsidRPr="00B43504" w:rsidRDefault="00CF4AA2" w:rsidP="00CF4AA2">
      <w:pPr>
        <w:ind w:firstLine="1134"/>
        <w:jc w:val="both"/>
        <w:rPr>
          <w:b/>
          <w:sz w:val="28"/>
          <w:szCs w:val="28"/>
          <w:lang w:val="uz-Cyrl-UZ"/>
        </w:rPr>
      </w:pPr>
      <w:r w:rsidRPr="00B43504">
        <w:rPr>
          <w:b/>
          <w:sz w:val="28"/>
          <w:szCs w:val="28"/>
          <w:lang w:val="uz-Cyrl-UZ"/>
        </w:rPr>
        <w:t>5. Газламаларнинг ассортименти</w:t>
      </w:r>
    </w:p>
    <w:p w:rsidR="00CF4AA2" w:rsidRPr="00B43504" w:rsidRDefault="00CF4AA2" w:rsidP="00CF4AA2">
      <w:pPr>
        <w:ind w:firstLine="1134"/>
        <w:jc w:val="both"/>
        <w:rPr>
          <w:b/>
          <w:sz w:val="28"/>
          <w:szCs w:val="28"/>
          <w:lang w:val="uz-Cyrl-UZ"/>
        </w:rPr>
      </w:pPr>
      <w:r w:rsidRPr="00B43504">
        <w:rPr>
          <w:b/>
          <w:sz w:val="28"/>
          <w:szCs w:val="28"/>
          <w:lang w:val="uz-Cyrl-UZ"/>
        </w:rPr>
        <w:t>6.Газламаларнинг сифат кўрсаткичлари ва уларни баҳолаш</w:t>
      </w:r>
    </w:p>
    <w:p w:rsidR="00CF4AA2" w:rsidRPr="00B43504" w:rsidRDefault="00CF4AA2" w:rsidP="00CF4AA2">
      <w:pPr>
        <w:numPr>
          <w:ilvl w:val="12"/>
          <w:numId w:val="0"/>
        </w:numPr>
        <w:ind w:firstLine="851"/>
        <w:jc w:val="both"/>
        <w:rPr>
          <w:b/>
          <w:sz w:val="28"/>
          <w:szCs w:val="28"/>
          <w:lang w:val="uz-Cyrl-UZ"/>
        </w:rPr>
      </w:pPr>
      <w:r w:rsidRPr="00B43504">
        <w:rPr>
          <w:b/>
          <w:sz w:val="28"/>
          <w:szCs w:val="28"/>
          <w:lang w:val="uz-Cyrl-UZ"/>
        </w:rPr>
        <w:t>10.1. Газламаларни туркумланиши</w:t>
      </w:r>
    </w:p>
    <w:p w:rsidR="00CF4AA2" w:rsidRPr="00B43504" w:rsidRDefault="00CF4AA2" w:rsidP="00CF4AA2">
      <w:pPr>
        <w:numPr>
          <w:ilvl w:val="12"/>
          <w:numId w:val="0"/>
        </w:numPr>
        <w:ind w:firstLine="851"/>
        <w:jc w:val="both"/>
        <w:rPr>
          <w:sz w:val="28"/>
          <w:szCs w:val="28"/>
        </w:rPr>
      </w:pPr>
      <w:r w:rsidRPr="00B43504">
        <w:rPr>
          <w:sz w:val="28"/>
          <w:szCs w:val="28"/>
          <w:lang w:val="uz-Cyrl-UZ"/>
        </w:rPr>
        <w:t xml:space="preserve">Тўқимачилик толалари деб, чегараланган узунликдаги, ингичка тўқимачилик буюмлари ишлаб чиқариш учун яроқли бўлган эгилувчан жисмга айтилади. Тўқимачилик буюмларининг бирламчи элементи тўқимачилик толаси ҳисобланади. Толалар кўпинча калаваларга айлантирилади ва улардан тўқимачилик буюмлари тайёрланади. майда бўлакчаларга бўлинмайдиган якка толалар элементар толалар ёки моноиплар дейилади. </w:t>
      </w:r>
      <w:r w:rsidRPr="00B43504">
        <w:rPr>
          <w:sz w:val="28"/>
          <w:szCs w:val="28"/>
        </w:rPr>
        <w:t>Элементар толалардан тузилган айрим толалар техник ва комплексли толалар деб аталади.</w:t>
      </w:r>
    </w:p>
    <w:p w:rsidR="00CF4AA2" w:rsidRPr="00B43504" w:rsidRDefault="00CF4AA2" w:rsidP="00CF4AA2">
      <w:pPr>
        <w:numPr>
          <w:ilvl w:val="12"/>
          <w:numId w:val="0"/>
        </w:numPr>
        <w:ind w:firstLine="851"/>
        <w:jc w:val="both"/>
        <w:rPr>
          <w:b/>
          <w:sz w:val="28"/>
          <w:szCs w:val="28"/>
          <w:lang w:val="uz-Cyrl-UZ"/>
        </w:rPr>
      </w:pPr>
      <w:r w:rsidRPr="00B43504">
        <w:rPr>
          <w:b/>
          <w:sz w:val="28"/>
          <w:szCs w:val="28"/>
          <w:lang w:val="uz-Cyrl-UZ"/>
        </w:rPr>
        <w:t>10.2. Толалар ва иплар</w:t>
      </w:r>
    </w:p>
    <w:p w:rsidR="00CF4AA2" w:rsidRPr="00B43504" w:rsidRDefault="00CF4AA2" w:rsidP="00CF4AA2">
      <w:pPr>
        <w:numPr>
          <w:ilvl w:val="12"/>
          <w:numId w:val="0"/>
        </w:numPr>
        <w:ind w:firstLine="851"/>
        <w:jc w:val="both"/>
        <w:rPr>
          <w:sz w:val="28"/>
          <w:szCs w:val="28"/>
          <w:lang w:val="uz-Cyrl-UZ"/>
        </w:rPr>
      </w:pPr>
      <w:r w:rsidRPr="00B43504">
        <w:rPr>
          <w:sz w:val="28"/>
          <w:szCs w:val="28"/>
          <w:lang w:val="uz-Cyrl-UZ"/>
        </w:rPr>
        <w:t xml:space="preserve">Толалар бирламчи тўқимачилик материалларига киради ва тўқимачилик товарларининг истеъмол хусусиятларини шакллантирувчи асосий омиллардан бири ҳисобланади. </w:t>
      </w:r>
      <w:r w:rsidRPr="00B43504">
        <w:rPr>
          <w:sz w:val="28"/>
          <w:szCs w:val="28"/>
        </w:rPr>
        <w:t>Шунинг учун уларнинг асосий хусусиятлари қалинлиги</w:t>
      </w:r>
      <w:r w:rsidRPr="00B43504">
        <w:rPr>
          <w:sz w:val="28"/>
          <w:szCs w:val="28"/>
          <w:lang w:val="uz-Cyrl-UZ"/>
        </w:rPr>
        <w:t xml:space="preserve">, ингичкалиги ва узунлиги, эгилувчан-букулувчанлиги, чўзилувчанлиги, ёпишқоқлиги, гигроскоплигини билиш муҳим аҳамиятга эга. </w:t>
      </w:r>
    </w:p>
    <w:p w:rsidR="00CF4AA2" w:rsidRPr="00B43504" w:rsidRDefault="00CF4AA2" w:rsidP="00CF4AA2">
      <w:pPr>
        <w:numPr>
          <w:ilvl w:val="12"/>
          <w:numId w:val="0"/>
        </w:numPr>
        <w:ind w:firstLine="851"/>
        <w:jc w:val="both"/>
        <w:rPr>
          <w:sz w:val="28"/>
          <w:szCs w:val="28"/>
          <w:lang w:val="uz-Cyrl-UZ"/>
        </w:rPr>
      </w:pPr>
      <w:r w:rsidRPr="00B43504">
        <w:rPr>
          <w:sz w:val="28"/>
          <w:szCs w:val="28"/>
          <w:lang w:val="uz-Cyrl-UZ"/>
        </w:rPr>
        <w:t>Келиб чиқиши бўйича толалар икки синфга бўлинади: табиий ва кимёвий. Улар ўз навбатида бир нечта кўрсаткичлари бўйича кичик синф ва гуруҳлардан иборат.</w:t>
      </w:r>
    </w:p>
    <w:p w:rsidR="00CF4AA2" w:rsidRPr="00B43504" w:rsidRDefault="00CF4AA2" w:rsidP="00CF4AA2">
      <w:pPr>
        <w:numPr>
          <w:ilvl w:val="12"/>
          <w:numId w:val="0"/>
        </w:numPr>
        <w:ind w:firstLine="851"/>
        <w:jc w:val="both"/>
        <w:rPr>
          <w:sz w:val="28"/>
          <w:szCs w:val="28"/>
          <w:lang w:val="uz-Cyrl-UZ"/>
        </w:rPr>
      </w:pPr>
      <w:r w:rsidRPr="00B43504">
        <w:rPr>
          <w:sz w:val="28"/>
          <w:szCs w:val="28"/>
        </w:rPr>
        <w:t>Табиий толалар кимёвий таркиби бўйича икки синфга ажратилади</w:t>
      </w:r>
      <w:r w:rsidRPr="00B43504">
        <w:rPr>
          <w:sz w:val="28"/>
          <w:szCs w:val="28"/>
          <w:lang w:val="uz-Cyrl-UZ"/>
        </w:rPr>
        <w:t>: органик ва ноорганик.</w:t>
      </w:r>
    </w:p>
    <w:p w:rsidR="00CF4AA2" w:rsidRPr="00B43504" w:rsidRDefault="00CF4AA2" w:rsidP="00CF4AA2">
      <w:pPr>
        <w:numPr>
          <w:ilvl w:val="12"/>
          <w:numId w:val="0"/>
        </w:numPr>
        <w:ind w:firstLine="851"/>
        <w:jc w:val="both"/>
        <w:rPr>
          <w:sz w:val="28"/>
          <w:szCs w:val="28"/>
        </w:rPr>
      </w:pPr>
      <w:r w:rsidRPr="00B43504">
        <w:rPr>
          <w:sz w:val="28"/>
          <w:szCs w:val="28"/>
        </w:rPr>
        <w:t>Ноорганик толаларга асбест толаси киради.</w:t>
      </w:r>
    </w:p>
    <w:p w:rsidR="00CF4AA2" w:rsidRPr="00B43504" w:rsidRDefault="00CF4AA2" w:rsidP="00CF4AA2">
      <w:pPr>
        <w:numPr>
          <w:ilvl w:val="12"/>
          <w:numId w:val="0"/>
        </w:numPr>
        <w:ind w:firstLine="851"/>
        <w:jc w:val="both"/>
        <w:rPr>
          <w:sz w:val="28"/>
          <w:szCs w:val="28"/>
        </w:rPr>
      </w:pPr>
      <w:r w:rsidRPr="00B43504">
        <w:rPr>
          <w:sz w:val="28"/>
          <w:szCs w:val="28"/>
        </w:rPr>
        <w:t>Органик толалар ўсимлик ва ҳайвонлардан олинади. Ўсимлик толаларининг асосий моддаси целлюлозадан, ҳайвон толалариники эса оқсил моддалардан иборат.</w:t>
      </w:r>
    </w:p>
    <w:p w:rsidR="00CF4AA2" w:rsidRPr="00B43504" w:rsidRDefault="00CF4AA2" w:rsidP="00CF4AA2">
      <w:pPr>
        <w:numPr>
          <w:ilvl w:val="12"/>
          <w:numId w:val="0"/>
        </w:numPr>
        <w:ind w:firstLine="851"/>
        <w:jc w:val="both"/>
        <w:rPr>
          <w:sz w:val="28"/>
          <w:szCs w:val="28"/>
        </w:rPr>
      </w:pPr>
      <w:r w:rsidRPr="00B43504">
        <w:rPr>
          <w:sz w:val="28"/>
          <w:szCs w:val="28"/>
        </w:rPr>
        <w:t>Ўсимликлардан олинадиган толаларга пахта, зиғир, каноп, каноптола, кендр каби толалар киради.</w:t>
      </w:r>
    </w:p>
    <w:p w:rsidR="00CF4AA2" w:rsidRPr="00B43504" w:rsidRDefault="00CF4AA2" w:rsidP="00CF4AA2">
      <w:pPr>
        <w:numPr>
          <w:ilvl w:val="12"/>
          <w:numId w:val="0"/>
        </w:numPr>
        <w:ind w:firstLine="851"/>
        <w:jc w:val="both"/>
        <w:rPr>
          <w:sz w:val="28"/>
          <w:szCs w:val="28"/>
          <w:lang w:val="en-US"/>
        </w:rPr>
      </w:pPr>
      <w:r w:rsidRPr="00B43504">
        <w:rPr>
          <w:sz w:val="28"/>
          <w:szCs w:val="28"/>
        </w:rPr>
        <w:t>Кимёвий толалар</w:t>
      </w:r>
      <w:r w:rsidRPr="00B43504">
        <w:rPr>
          <w:sz w:val="28"/>
          <w:szCs w:val="28"/>
          <w:lang w:val="uz-Cyrl-UZ"/>
        </w:rPr>
        <w:t>.</w:t>
      </w:r>
      <w:r w:rsidRPr="00B43504">
        <w:rPr>
          <w:sz w:val="28"/>
          <w:szCs w:val="28"/>
        </w:rPr>
        <w:t xml:space="preserve"> Бирламчи материаллари</w:t>
      </w:r>
      <w:r w:rsidRPr="00B43504">
        <w:rPr>
          <w:sz w:val="28"/>
          <w:szCs w:val="28"/>
          <w:lang w:val="uz-Cyrl-UZ"/>
        </w:rPr>
        <w:t xml:space="preserve"> бўйича икки кичик синфга бўлинади: сунъий ва синтетик.</w:t>
      </w:r>
    </w:p>
    <w:p w:rsidR="00CF4AA2" w:rsidRPr="00B43504" w:rsidRDefault="00CF4AA2" w:rsidP="00CF4AA2">
      <w:pPr>
        <w:numPr>
          <w:ilvl w:val="12"/>
          <w:numId w:val="0"/>
        </w:numPr>
        <w:ind w:firstLine="851"/>
        <w:jc w:val="both"/>
        <w:rPr>
          <w:sz w:val="28"/>
          <w:szCs w:val="28"/>
        </w:rPr>
      </w:pPr>
      <w:r w:rsidRPr="00B43504">
        <w:rPr>
          <w:sz w:val="28"/>
          <w:szCs w:val="28"/>
          <w:lang w:val="en-US"/>
        </w:rPr>
        <w:t>C</w:t>
      </w:r>
      <w:r w:rsidRPr="00B43504">
        <w:rPr>
          <w:sz w:val="28"/>
          <w:szCs w:val="28"/>
        </w:rPr>
        <w:t xml:space="preserve">унъий толалар икки: органик ҳамда ноорганик гуруҳга бўлинади. Органик толалар целлюлоза ва унинг ҳосилалари асосида олинадиган </w:t>
      </w:r>
      <w:r w:rsidRPr="00B43504">
        <w:rPr>
          <w:sz w:val="28"/>
          <w:szCs w:val="28"/>
        </w:rPr>
        <w:lastRenderedPageBreak/>
        <w:t xml:space="preserve">толалар. Ноорганик толаларга шиша, метали </w:t>
      </w:r>
      <w:r w:rsidRPr="00B43504">
        <w:rPr>
          <w:sz w:val="28"/>
          <w:szCs w:val="28"/>
          <w:lang w:val="uz-Cyrl-UZ"/>
        </w:rPr>
        <w:t xml:space="preserve">толалар ҳамда </w:t>
      </w:r>
      <w:r w:rsidRPr="00B43504">
        <w:rPr>
          <w:sz w:val="28"/>
          <w:szCs w:val="28"/>
        </w:rPr>
        <w:t>металлаштирилган иплар киради.</w:t>
      </w:r>
    </w:p>
    <w:p w:rsidR="00CF4AA2" w:rsidRPr="00B43504" w:rsidRDefault="00CF4AA2" w:rsidP="00CF4AA2">
      <w:pPr>
        <w:numPr>
          <w:ilvl w:val="12"/>
          <w:numId w:val="0"/>
        </w:numPr>
        <w:ind w:firstLine="851"/>
        <w:jc w:val="both"/>
        <w:rPr>
          <w:sz w:val="28"/>
          <w:szCs w:val="28"/>
          <w:lang w:val="uz-Cyrl-UZ"/>
        </w:rPr>
      </w:pPr>
      <w:r w:rsidRPr="00B43504">
        <w:rPr>
          <w:sz w:val="28"/>
          <w:szCs w:val="28"/>
        </w:rPr>
        <w:t xml:space="preserve">Синтетик толалар – смолаларнинг </w:t>
      </w:r>
      <w:r w:rsidRPr="00B43504">
        <w:rPr>
          <w:sz w:val="28"/>
          <w:szCs w:val="28"/>
          <w:lang w:val="uz-Cyrl-UZ"/>
        </w:rPr>
        <w:t>табиатига қараб, полиамидли, полиэфирли, поливенилхлоридли, поливинил спиртли толаларга бўлинади.</w:t>
      </w:r>
    </w:p>
    <w:p w:rsidR="00CF4AA2" w:rsidRPr="00B43504" w:rsidRDefault="00CF4AA2" w:rsidP="00CF4AA2">
      <w:pPr>
        <w:numPr>
          <w:ilvl w:val="12"/>
          <w:numId w:val="0"/>
        </w:numPr>
        <w:ind w:firstLine="851"/>
        <w:jc w:val="both"/>
        <w:rPr>
          <w:sz w:val="28"/>
          <w:szCs w:val="28"/>
          <w:lang w:val="uz-Cyrl-UZ"/>
        </w:rPr>
      </w:pPr>
      <w:r w:rsidRPr="00B43504">
        <w:rPr>
          <w:sz w:val="28"/>
          <w:szCs w:val="28"/>
        </w:rPr>
        <w:t>Кимёвий толалар юқори молекулали табиий ва синтетик</w:t>
      </w:r>
      <w:r w:rsidRPr="00B43504">
        <w:rPr>
          <w:sz w:val="28"/>
          <w:szCs w:val="28"/>
          <w:lang w:val="uz-Cyrl-UZ"/>
        </w:rPr>
        <w:t xml:space="preserve"> моддалар ҳамда қисман шиша ва металлардан оли</w:t>
      </w:r>
      <w:r w:rsidRPr="00B43504">
        <w:rPr>
          <w:sz w:val="28"/>
          <w:szCs w:val="28"/>
        </w:rPr>
        <w:t>нади. Улардан калава ва иплар олинади.</w:t>
      </w:r>
    </w:p>
    <w:p w:rsidR="00CF4AA2" w:rsidRPr="00B43504" w:rsidRDefault="00CF4AA2" w:rsidP="00CF4AA2">
      <w:pPr>
        <w:numPr>
          <w:ilvl w:val="12"/>
          <w:numId w:val="0"/>
        </w:numPr>
        <w:ind w:firstLine="851"/>
        <w:jc w:val="both"/>
        <w:rPr>
          <w:sz w:val="28"/>
          <w:szCs w:val="28"/>
          <w:lang w:val="uz-Cyrl-UZ"/>
        </w:rPr>
      </w:pPr>
      <w:r w:rsidRPr="00B43504">
        <w:rPr>
          <w:sz w:val="28"/>
          <w:szCs w:val="28"/>
          <w:lang w:val="uz-Cyrl-UZ"/>
        </w:rPr>
        <w:t>Тўқимачилик иплари деб, табиий ва кимёвий толалардан олинган ноаниқ катта узунликдаги, кичик энли, тўқимачилик буюмлари тайёрлаш учун ишлатиладиган эгилувчан ва мустаҳкам жисмга айтилади.</w:t>
      </w:r>
    </w:p>
    <w:p w:rsidR="00CF4AA2" w:rsidRPr="00B43504" w:rsidRDefault="00CF4AA2" w:rsidP="00CF4AA2">
      <w:pPr>
        <w:numPr>
          <w:ilvl w:val="12"/>
          <w:numId w:val="0"/>
        </w:numPr>
        <w:ind w:firstLine="851"/>
        <w:jc w:val="both"/>
        <w:rPr>
          <w:sz w:val="28"/>
          <w:szCs w:val="28"/>
          <w:lang w:val="uz-Cyrl-UZ"/>
        </w:rPr>
      </w:pPr>
      <w:r w:rsidRPr="00B43504">
        <w:rPr>
          <w:sz w:val="28"/>
          <w:szCs w:val="28"/>
          <w:lang w:val="uz-Cyrl-UZ"/>
        </w:rPr>
        <w:t>Калава деганда, елимлаш ёки эшиш йўли билан бирлаштирилган толалардан олинган ип тушинилади. Калавалар оддий, фасонли ва таркиби ўзгартирилган бўлиши мумкин.</w:t>
      </w:r>
    </w:p>
    <w:p w:rsidR="00CF4AA2" w:rsidRPr="00B43504" w:rsidRDefault="00CF4AA2" w:rsidP="00CF4AA2">
      <w:pPr>
        <w:numPr>
          <w:ilvl w:val="12"/>
          <w:numId w:val="0"/>
        </w:numPr>
        <w:ind w:firstLine="851"/>
        <w:jc w:val="both"/>
        <w:rPr>
          <w:sz w:val="28"/>
          <w:szCs w:val="28"/>
          <w:lang w:val="uz-Cyrl-UZ"/>
        </w:rPr>
      </w:pPr>
      <w:r w:rsidRPr="00B43504">
        <w:rPr>
          <w:sz w:val="28"/>
          <w:szCs w:val="28"/>
          <w:lang w:val="uz-Cyrl-UZ"/>
        </w:rPr>
        <w:t>Калава – кўп тарқалган тўқимачилик ипларининг туридир. Калавалар олишда сифати турли бўлган бир хил хомашё ҳамда ҳар хил толалардан фойдаланилади. Тўқимачилик иплари тайёрланиш усуллари бўйича йигирилган ва йигирилмаган бўлади. Йигирилмаган иплар моноиплар, комплекс, таркиби ўзгартирилган ва фасонли кўринишда бўлади. Комплексли иплар ўрамига қараб бош, ўрта ва кичик ўралган бўлади. Кесилган иплар плёнкали материаллардан ингичка тасмалар шаклида қирқиб олинади. Фасонли иплар ҳар хил тола таркибли, рангли, қалинлик ва тузилишдан ташкил топган.</w:t>
      </w:r>
    </w:p>
    <w:p w:rsidR="00CF4AA2" w:rsidRPr="00B43504" w:rsidRDefault="00CF4AA2" w:rsidP="00CF4AA2">
      <w:pPr>
        <w:numPr>
          <w:ilvl w:val="12"/>
          <w:numId w:val="0"/>
        </w:numPr>
        <w:ind w:firstLine="851"/>
        <w:jc w:val="both"/>
        <w:rPr>
          <w:b/>
          <w:sz w:val="28"/>
          <w:szCs w:val="28"/>
          <w:lang w:val="uz-Cyrl-UZ"/>
        </w:rPr>
      </w:pPr>
      <w:r w:rsidRPr="00B43504">
        <w:rPr>
          <w:b/>
          <w:sz w:val="28"/>
          <w:szCs w:val="28"/>
          <w:lang w:val="uz-Cyrl-UZ"/>
        </w:rPr>
        <w:t>10.3. Газламаларнинг тўқилиш турлари</w:t>
      </w:r>
    </w:p>
    <w:p w:rsidR="00CF4AA2" w:rsidRPr="00B43504" w:rsidRDefault="00CF4AA2" w:rsidP="00CF4AA2">
      <w:pPr>
        <w:numPr>
          <w:ilvl w:val="12"/>
          <w:numId w:val="0"/>
        </w:numPr>
        <w:ind w:firstLine="851"/>
        <w:jc w:val="both"/>
        <w:rPr>
          <w:sz w:val="28"/>
          <w:szCs w:val="28"/>
          <w:lang w:val="uz-Cyrl-UZ"/>
        </w:rPr>
      </w:pPr>
      <w:r w:rsidRPr="00B43504">
        <w:rPr>
          <w:sz w:val="28"/>
          <w:szCs w:val="28"/>
          <w:lang w:val="uz-Cyrl-UZ"/>
        </w:rPr>
        <w:t xml:space="preserve">Газлама – тўқиш жараёнида танда ва кўндаланг (арқоқ) ипларнинг ўзаро тўқилишидан ҳосил бўладиган буюм. Газламаларнинг истаъмол хусусиятлари ишлатилишига қараб ва ишлаб чиқариш жараёнларида шаклланади. </w:t>
      </w:r>
      <w:r w:rsidRPr="00B43504">
        <w:rPr>
          <w:sz w:val="28"/>
          <w:szCs w:val="28"/>
        </w:rPr>
        <w:t xml:space="preserve">Газлама ишлаб чиқариш технологик жараёнларнинг кетма-кет операциялари тўқиш деб аталади. </w:t>
      </w:r>
    </w:p>
    <w:p w:rsidR="00CF4AA2" w:rsidRPr="00B43504" w:rsidRDefault="00CF4AA2" w:rsidP="00CF4AA2">
      <w:pPr>
        <w:numPr>
          <w:ilvl w:val="12"/>
          <w:numId w:val="0"/>
        </w:numPr>
        <w:ind w:firstLine="851"/>
        <w:jc w:val="both"/>
        <w:rPr>
          <w:sz w:val="28"/>
          <w:szCs w:val="28"/>
          <w:lang w:val="uz-Cyrl-UZ"/>
        </w:rPr>
      </w:pPr>
      <w:r w:rsidRPr="00B43504">
        <w:rPr>
          <w:sz w:val="28"/>
          <w:szCs w:val="28"/>
          <w:lang w:val="uz-Cyrl-UZ"/>
        </w:rPr>
        <w:t>Газлама юзида танда ва арқоқ ипларининг тўқилишидан ҳосил бўлган гул тўқилиш гули деб аталади. газлама ҳосил қилишда танда ва арқоқ иплари бир-бирини ёпиш йўли билан ҳар хил тўқилишлар ҳосил қилади.</w:t>
      </w:r>
    </w:p>
    <w:p w:rsidR="00CF4AA2" w:rsidRPr="00B43504" w:rsidRDefault="00CF4AA2" w:rsidP="00CF4AA2">
      <w:pPr>
        <w:numPr>
          <w:ilvl w:val="12"/>
          <w:numId w:val="0"/>
        </w:numPr>
        <w:ind w:firstLine="851"/>
        <w:jc w:val="both"/>
        <w:rPr>
          <w:sz w:val="28"/>
          <w:szCs w:val="28"/>
          <w:lang w:val="uz-Cyrl-UZ"/>
        </w:rPr>
      </w:pPr>
      <w:r w:rsidRPr="00B43504">
        <w:rPr>
          <w:sz w:val="28"/>
          <w:szCs w:val="28"/>
          <w:lang w:val="uz-Cyrl-UZ"/>
        </w:rPr>
        <w:t>Тўқилиш рапорти деб, тўқилиш турининг тамомланган бир қисми гулига айтилади. Тўқилиш турлари тўрт синфга бўлинади: оддий (бош), кичик нақшли, йирик нақшли ва мураккаб.</w:t>
      </w:r>
    </w:p>
    <w:p w:rsidR="00CF4AA2" w:rsidRPr="00B43504" w:rsidRDefault="00CF4AA2" w:rsidP="00CF4AA2">
      <w:pPr>
        <w:numPr>
          <w:ilvl w:val="12"/>
          <w:numId w:val="0"/>
        </w:numPr>
        <w:ind w:firstLine="851"/>
        <w:jc w:val="both"/>
        <w:rPr>
          <w:sz w:val="28"/>
          <w:szCs w:val="28"/>
        </w:rPr>
      </w:pPr>
      <w:r w:rsidRPr="00B43504">
        <w:rPr>
          <w:sz w:val="28"/>
          <w:szCs w:val="28"/>
        </w:rPr>
        <w:t>Оддий ёки бош тўқилишларга полотноли</w:t>
      </w:r>
      <w:r w:rsidRPr="00B43504">
        <w:rPr>
          <w:sz w:val="28"/>
          <w:szCs w:val="28"/>
          <w:lang w:val="uz-Cyrl-UZ"/>
        </w:rPr>
        <w:t xml:space="preserve">, саржали ва атлас (сатин)ли </w:t>
      </w:r>
      <w:r w:rsidRPr="00B43504">
        <w:rPr>
          <w:sz w:val="28"/>
          <w:szCs w:val="28"/>
        </w:rPr>
        <w:t>тўқилишлар киради.</w:t>
      </w:r>
    </w:p>
    <w:p w:rsidR="00CF4AA2" w:rsidRPr="00B43504" w:rsidRDefault="00CF4AA2" w:rsidP="00CF4AA2">
      <w:pPr>
        <w:numPr>
          <w:ilvl w:val="12"/>
          <w:numId w:val="0"/>
        </w:numPr>
        <w:ind w:firstLine="851"/>
        <w:jc w:val="both"/>
        <w:rPr>
          <w:sz w:val="28"/>
          <w:szCs w:val="28"/>
          <w:lang w:val="uz-Cyrl-UZ"/>
        </w:rPr>
      </w:pPr>
      <w:r w:rsidRPr="00B43504">
        <w:rPr>
          <w:sz w:val="28"/>
          <w:szCs w:val="28"/>
        </w:rPr>
        <w:t>полоиноли тўқилиш энг оддий, кўп тарқалган ҳисобланади. У энг кичик рапортга эга</w:t>
      </w:r>
      <w:r w:rsidRPr="00B43504">
        <w:rPr>
          <w:sz w:val="28"/>
          <w:szCs w:val="28"/>
          <w:lang w:val="uz-Cyrl-UZ"/>
        </w:rPr>
        <w:t>. Шунинг учун бу тўқилишда олинган газламалар қаттиқ, мустаҳкам ҳамда кам чўзиладиган бўлиб, чит, хомсурп, ич кийим матолари ва бошқа буюмлар тайёрлашда ишлатилади.</w:t>
      </w:r>
    </w:p>
    <w:p w:rsidR="00CF4AA2" w:rsidRPr="00B43504" w:rsidRDefault="00CF4AA2" w:rsidP="00CF4AA2">
      <w:pPr>
        <w:numPr>
          <w:ilvl w:val="12"/>
          <w:numId w:val="0"/>
        </w:numPr>
        <w:ind w:firstLine="851"/>
        <w:jc w:val="both"/>
        <w:rPr>
          <w:sz w:val="28"/>
          <w:szCs w:val="28"/>
        </w:rPr>
      </w:pPr>
      <w:r w:rsidRPr="00B43504">
        <w:rPr>
          <w:sz w:val="28"/>
          <w:szCs w:val="28"/>
        </w:rPr>
        <w:lastRenderedPageBreak/>
        <w:t>Саржали тўқилиш полотно тўқилишдан раппорти билан фарқ қилади. Бу усулда олинган газламаларнинг юзаларида ўнг ёки чап томонда юналган диагнолга ўхшаш расмлари бўлади. Бундан ташқари, полотно тўқилишига нисбатан танда ва арқоқ ипларининг бўшроқ боғланиши сабабли саржали газламалар юмшоқ бўлади. Саржали тўқилишдан костюмбоп, кўйлакбоп, астарбоп ва бошқа газламалар олишда фойдаланилади.</w:t>
      </w:r>
    </w:p>
    <w:p w:rsidR="00CF4AA2" w:rsidRPr="00B43504" w:rsidRDefault="00CF4AA2" w:rsidP="00CF4AA2">
      <w:pPr>
        <w:numPr>
          <w:ilvl w:val="12"/>
          <w:numId w:val="0"/>
        </w:numPr>
        <w:ind w:firstLine="851"/>
        <w:jc w:val="both"/>
        <w:rPr>
          <w:sz w:val="28"/>
          <w:szCs w:val="28"/>
          <w:lang w:val="uz-Cyrl-UZ"/>
        </w:rPr>
      </w:pPr>
      <w:r w:rsidRPr="00B43504">
        <w:rPr>
          <w:sz w:val="28"/>
          <w:szCs w:val="28"/>
        </w:rPr>
        <w:t>Атласли тўқилишлар ипларнинг ёпилиш узунлиги билан фарқланади. Агар танда иплари кўпроқ газламанинг юзига чиқса, у ҳолда атласли</w:t>
      </w:r>
      <w:r w:rsidRPr="00B43504">
        <w:rPr>
          <w:sz w:val="28"/>
          <w:szCs w:val="28"/>
          <w:lang w:val="uz-Cyrl-UZ"/>
        </w:rPr>
        <w:t>, агар арқоқ иплари газлама юзига чиқса, сатинли тўқилиш деб аталади. Атласли тўқилишда олинган газламаларда ипларнинг боғланиши деярли кучсиз бўлганлиги сабабли улар юмшоқ ва силлиқ бўлади, астарбоп газлама сифатида ишлатилади.</w:t>
      </w:r>
    </w:p>
    <w:p w:rsidR="00CF4AA2" w:rsidRPr="00B43504" w:rsidRDefault="00CF4AA2" w:rsidP="00CF4AA2">
      <w:pPr>
        <w:numPr>
          <w:ilvl w:val="12"/>
          <w:numId w:val="0"/>
        </w:numPr>
        <w:ind w:firstLine="851"/>
        <w:jc w:val="both"/>
        <w:rPr>
          <w:sz w:val="28"/>
          <w:szCs w:val="28"/>
          <w:lang w:val="uz-Cyrl-UZ"/>
        </w:rPr>
      </w:pPr>
      <w:r w:rsidRPr="00B43504">
        <w:rPr>
          <w:sz w:val="28"/>
          <w:szCs w:val="28"/>
          <w:lang w:val="uz-Cyrl-UZ"/>
        </w:rPr>
        <w:t>Майда нақшли тўқилиш хусусияти ва олиниши бўйича ҳосилали ва қурама тўқилишларга бўлинади.</w:t>
      </w:r>
    </w:p>
    <w:p w:rsidR="00CF4AA2" w:rsidRPr="00B43504" w:rsidRDefault="00CF4AA2" w:rsidP="00CF4AA2">
      <w:pPr>
        <w:numPr>
          <w:ilvl w:val="12"/>
          <w:numId w:val="0"/>
        </w:numPr>
        <w:ind w:firstLine="851"/>
        <w:jc w:val="both"/>
        <w:rPr>
          <w:sz w:val="28"/>
          <w:szCs w:val="28"/>
          <w:lang w:val="uz-Cyrl-UZ"/>
        </w:rPr>
      </w:pPr>
      <w:r w:rsidRPr="00B43504">
        <w:rPr>
          <w:sz w:val="28"/>
          <w:szCs w:val="28"/>
          <w:lang w:val="uz-Cyrl-UZ"/>
        </w:rPr>
        <w:t>Ҳосилали тўқилишлар бош тўқилишлардан мураккаблаштирилган ҳолда олинади. Уларга репс, рагожка, синиқ саржа, диагнолли каби тўқилишлар киради.</w:t>
      </w:r>
    </w:p>
    <w:p w:rsidR="00CF4AA2" w:rsidRPr="00B43504" w:rsidRDefault="00CF4AA2" w:rsidP="00CF4AA2">
      <w:pPr>
        <w:numPr>
          <w:ilvl w:val="12"/>
          <w:numId w:val="0"/>
        </w:numPr>
        <w:ind w:firstLine="851"/>
        <w:jc w:val="both"/>
        <w:rPr>
          <w:sz w:val="28"/>
          <w:szCs w:val="28"/>
          <w:lang w:val="uz-Cyrl-UZ"/>
        </w:rPr>
      </w:pPr>
      <w:r w:rsidRPr="00B43504">
        <w:rPr>
          <w:sz w:val="28"/>
          <w:szCs w:val="28"/>
          <w:lang w:val="uz-Cyrl-UZ"/>
        </w:rPr>
        <w:t>Қурама тўқилиш. Бу бир неча оддий ёки ҳосила тўқилиш турларидан фойдаланиш йўли билан ҳосил қилинади. Б</w:t>
      </w:r>
      <w:r w:rsidRPr="00B43504">
        <w:rPr>
          <w:sz w:val="28"/>
          <w:szCs w:val="28"/>
        </w:rPr>
        <w:t>уларга нақшли, крепли, бўртма, вафелли, диагнолли ва чизиқ-чизиқ тўқилишлар киради.</w:t>
      </w:r>
    </w:p>
    <w:p w:rsidR="00CF4AA2" w:rsidRPr="00B43504" w:rsidRDefault="00CF4AA2" w:rsidP="00CF4AA2">
      <w:pPr>
        <w:numPr>
          <w:ilvl w:val="12"/>
          <w:numId w:val="0"/>
        </w:numPr>
        <w:ind w:firstLine="851"/>
        <w:jc w:val="both"/>
        <w:rPr>
          <w:sz w:val="28"/>
          <w:szCs w:val="28"/>
          <w:lang w:val="uz-Cyrl-UZ"/>
        </w:rPr>
      </w:pPr>
      <w:r w:rsidRPr="00B43504">
        <w:rPr>
          <w:sz w:val="28"/>
          <w:szCs w:val="28"/>
          <w:lang w:val="uz-Cyrl-UZ"/>
        </w:rPr>
        <w:t>Мураккаб тўқилишлар у чёки тўрт тизим иплар қўлланиши билан тавсифланади. Мураккаб тўқилиш турларига бир ярим ва икки қатламли, пике, патли, ҳалқали ҳамда чирмашма тўқилишлар киради. Булар драплар, патли, ҳалқали ҳамда ҳар хил нақшли тўрсимон газламалар олишда ишлатилади. Бундай газламаларнинг кўпчилиги катта иссиқлик сақлаш хусусиятига эга бўлади.</w:t>
      </w:r>
    </w:p>
    <w:p w:rsidR="00CF4AA2" w:rsidRPr="00B43504" w:rsidRDefault="00CF4AA2" w:rsidP="00CF4AA2">
      <w:pPr>
        <w:numPr>
          <w:ilvl w:val="12"/>
          <w:numId w:val="0"/>
        </w:numPr>
        <w:ind w:firstLine="851"/>
        <w:jc w:val="both"/>
        <w:rPr>
          <w:sz w:val="28"/>
          <w:szCs w:val="28"/>
          <w:lang w:val="uz-Cyrl-UZ"/>
        </w:rPr>
      </w:pPr>
      <w:r w:rsidRPr="00B43504">
        <w:rPr>
          <w:sz w:val="28"/>
          <w:szCs w:val="28"/>
          <w:lang w:val="uz-Cyrl-UZ"/>
        </w:rPr>
        <w:t>Йирик нақш (гул) ли. Бундай тўқилиш раппортининг катталиги, тўқиш гуллари ва турларининг хилма-хиллиги билан фарқланади. Йтрик нақшли газламалар жаккард станокларида олинади. Бу тўқилишлар мебелларни безатиш учун, пальтобоп газламалар, дастурхонбоп, адёллар, қўл сочиқлари ва кўйлак-костюмбоп газламалар ва бошқа буюмлар олишда қўлланилади.</w:t>
      </w:r>
    </w:p>
    <w:p w:rsidR="00CF4AA2" w:rsidRPr="00B43504" w:rsidRDefault="00CF4AA2" w:rsidP="00CF4AA2">
      <w:pPr>
        <w:numPr>
          <w:ilvl w:val="12"/>
          <w:numId w:val="0"/>
        </w:numPr>
        <w:ind w:firstLine="851"/>
        <w:jc w:val="both"/>
        <w:rPr>
          <w:b/>
          <w:sz w:val="28"/>
          <w:szCs w:val="28"/>
          <w:lang w:val="uz-Cyrl-UZ"/>
        </w:rPr>
      </w:pPr>
      <w:r w:rsidRPr="00B43504">
        <w:rPr>
          <w:b/>
          <w:sz w:val="28"/>
          <w:szCs w:val="28"/>
          <w:lang w:val="uz-Cyrl-UZ"/>
        </w:rPr>
        <w:t>10.4. Газламаларни пардозлаш жараёнлари</w:t>
      </w:r>
    </w:p>
    <w:p w:rsidR="00CF4AA2" w:rsidRPr="00B43504" w:rsidRDefault="00CF4AA2" w:rsidP="00CF4AA2">
      <w:pPr>
        <w:numPr>
          <w:ilvl w:val="12"/>
          <w:numId w:val="0"/>
        </w:numPr>
        <w:ind w:firstLine="851"/>
        <w:jc w:val="both"/>
        <w:rPr>
          <w:sz w:val="28"/>
          <w:szCs w:val="28"/>
          <w:lang w:val="uz-Cyrl-UZ"/>
        </w:rPr>
      </w:pPr>
      <w:r w:rsidRPr="00B43504">
        <w:rPr>
          <w:sz w:val="28"/>
          <w:szCs w:val="28"/>
          <w:lang w:val="uz-Cyrl-UZ"/>
        </w:rPr>
        <w:t xml:space="preserve">Тўқилишдан сўнг ишлов берилган тайёр газламалар хом мато, деб юритилади. Бундай матоларнинг истеъмол хусусиятлари тўлиқ шаклланмаган. Шунинг учун уларнинг истеъмол хусусиятларини, айниқса, ташқи кўринишини яхшилаш мақсадида комплекс физик-кимёвий ва механик таъсирлари кўрсатилади, яъни пардозланади. Пардозлаш жараёнлари қуйидаги жараёнлардан иборат: дастлабки пардозлаш, оқартириш, бўяш, нафис рангли гуллар олиш, якунловчи ва махсус пардозлаш. </w:t>
      </w:r>
    </w:p>
    <w:p w:rsidR="00CF4AA2" w:rsidRPr="00B43504" w:rsidRDefault="00CF4AA2" w:rsidP="00CF4AA2">
      <w:pPr>
        <w:numPr>
          <w:ilvl w:val="12"/>
          <w:numId w:val="0"/>
        </w:numPr>
        <w:ind w:firstLine="851"/>
        <w:jc w:val="both"/>
        <w:rPr>
          <w:sz w:val="28"/>
          <w:szCs w:val="28"/>
          <w:lang w:val="uz-Cyrl-UZ"/>
        </w:rPr>
      </w:pPr>
      <w:r w:rsidRPr="00B43504">
        <w:rPr>
          <w:sz w:val="28"/>
          <w:szCs w:val="28"/>
          <w:lang w:val="uz-Cyrl-UZ"/>
        </w:rPr>
        <w:lastRenderedPageBreak/>
        <w:t>Дастлабки пардозлаш газламаларни келгуси пардозлаш жараёнларига тайёрлаш ёки газламаларга керакли хусусиятлар бериш мақсадида ўтказилади.</w:t>
      </w:r>
    </w:p>
    <w:p w:rsidR="00CF4AA2" w:rsidRPr="00B43504" w:rsidRDefault="00CF4AA2" w:rsidP="00CF4AA2">
      <w:pPr>
        <w:numPr>
          <w:ilvl w:val="12"/>
          <w:numId w:val="0"/>
        </w:numPr>
        <w:ind w:firstLine="851"/>
        <w:jc w:val="both"/>
        <w:rPr>
          <w:sz w:val="28"/>
          <w:szCs w:val="28"/>
          <w:lang w:val="uz-Cyrl-UZ"/>
        </w:rPr>
      </w:pPr>
      <w:r w:rsidRPr="00B43504">
        <w:rPr>
          <w:sz w:val="28"/>
          <w:szCs w:val="28"/>
          <w:lang w:val="uz-Cyrl-UZ"/>
        </w:rPr>
        <w:t xml:space="preserve">Газламаларни оқартириш жараёнида очиқ тусга бўяладиган ва гул босиладиган газламаларга оч ранг берилади. </w:t>
      </w:r>
      <w:r w:rsidRPr="00B43504">
        <w:rPr>
          <w:sz w:val="28"/>
          <w:szCs w:val="28"/>
        </w:rPr>
        <w:t>Оқартириш кимёвий</w:t>
      </w:r>
      <w:r w:rsidRPr="00B43504">
        <w:rPr>
          <w:sz w:val="28"/>
          <w:szCs w:val="28"/>
          <w:lang w:val="uz-Cyrl-UZ"/>
        </w:rPr>
        <w:t xml:space="preserve"> ва </w:t>
      </w:r>
      <w:r w:rsidRPr="00B43504">
        <w:rPr>
          <w:sz w:val="28"/>
          <w:szCs w:val="28"/>
        </w:rPr>
        <w:t>оптик усуллар билан амалга оширилади.</w:t>
      </w:r>
    </w:p>
    <w:p w:rsidR="00CF4AA2" w:rsidRPr="00B43504" w:rsidRDefault="00CF4AA2" w:rsidP="00CF4AA2">
      <w:pPr>
        <w:numPr>
          <w:ilvl w:val="12"/>
          <w:numId w:val="0"/>
        </w:numPr>
        <w:ind w:firstLine="851"/>
        <w:jc w:val="both"/>
        <w:rPr>
          <w:sz w:val="28"/>
          <w:szCs w:val="28"/>
          <w:lang w:val="uz-Cyrl-UZ"/>
        </w:rPr>
      </w:pPr>
      <w:r w:rsidRPr="00B43504">
        <w:rPr>
          <w:sz w:val="28"/>
          <w:szCs w:val="28"/>
          <w:lang w:val="uz-Cyrl-UZ"/>
        </w:rPr>
        <w:t>Газламани бўяш жараёнидан ўтган газламалар сидирға бўялган деб аталади. Барча бўёқлар таркиби бўйича маъданли (пегментли) ва органик бўёқларга бўлинади.</w:t>
      </w:r>
    </w:p>
    <w:p w:rsidR="00CF4AA2" w:rsidRPr="00B43504" w:rsidRDefault="00CF4AA2" w:rsidP="00CF4AA2">
      <w:pPr>
        <w:numPr>
          <w:ilvl w:val="12"/>
          <w:numId w:val="0"/>
        </w:numPr>
        <w:ind w:firstLine="851"/>
        <w:jc w:val="both"/>
        <w:rPr>
          <w:sz w:val="28"/>
          <w:szCs w:val="28"/>
          <w:lang w:val="uz-Cyrl-UZ"/>
        </w:rPr>
      </w:pPr>
      <w:r w:rsidRPr="00B43504">
        <w:rPr>
          <w:sz w:val="28"/>
          <w:szCs w:val="28"/>
          <w:lang w:val="uz-Cyrl-UZ"/>
        </w:rPr>
        <w:t>Газламаларга гул босиш қуйидаги усулларда амалга оширилади: қўл билан гул босиш, аэрографли, тшрли, андозали, газламага гул босиш машиналари билан, термопечатли ва полихроматик бўлади.</w:t>
      </w:r>
    </w:p>
    <w:p w:rsidR="00CF4AA2" w:rsidRPr="00B43504" w:rsidRDefault="00CF4AA2" w:rsidP="00CF4AA2">
      <w:pPr>
        <w:numPr>
          <w:ilvl w:val="12"/>
          <w:numId w:val="0"/>
        </w:numPr>
        <w:ind w:firstLine="851"/>
        <w:jc w:val="both"/>
        <w:rPr>
          <w:sz w:val="28"/>
          <w:szCs w:val="28"/>
          <w:lang w:val="uz-Cyrl-UZ"/>
        </w:rPr>
      </w:pPr>
      <w:r w:rsidRPr="00B43504">
        <w:rPr>
          <w:sz w:val="28"/>
          <w:szCs w:val="28"/>
          <w:lang w:val="uz-Cyrl-UZ"/>
        </w:rPr>
        <w:t>Газламаларни якунловчи пардозлаш газламаларнингташқи томони безакларини охирига етказиш, эстетик хусусиятларини яхшилаш ва ўзига хос хусусиятлар бериш мақсадида ўтказилади.</w:t>
      </w:r>
    </w:p>
    <w:p w:rsidR="00CF4AA2" w:rsidRPr="00B43504" w:rsidRDefault="00CF4AA2" w:rsidP="00CF4AA2">
      <w:pPr>
        <w:numPr>
          <w:ilvl w:val="12"/>
          <w:numId w:val="0"/>
        </w:numPr>
        <w:ind w:firstLine="851"/>
        <w:jc w:val="both"/>
        <w:rPr>
          <w:sz w:val="28"/>
          <w:szCs w:val="28"/>
          <w:lang w:val="uz-Cyrl-UZ"/>
        </w:rPr>
      </w:pPr>
      <w:r w:rsidRPr="00B43504">
        <w:rPr>
          <w:sz w:val="28"/>
          <w:szCs w:val="28"/>
          <w:lang w:val="uz-Cyrl-UZ"/>
        </w:rPr>
        <w:t>Газламаларни махсус пардозлаш қуйидагиларни ўз ичига олади: сув ва ифлос ўтказмайдиган, газламаларни металлизациялаш, газламалрга сунъий патлар бери шва бошқа пардозлаш қўлланилади, натижада, уларнинг ўзига хос хусусиятлари шаклланади.</w:t>
      </w:r>
    </w:p>
    <w:p w:rsidR="00CF4AA2" w:rsidRPr="00B43504" w:rsidRDefault="00CF4AA2" w:rsidP="00CF4AA2">
      <w:pPr>
        <w:ind w:firstLine="851"/>
        <w:jc w:val="both"/>
        <w:rPr>
          <w:sz w:val="28"/>
          <w:szCs w:val="28"/>
          <w:lang w:val="uz-Cyrl-UZ"/>
        </w:rPr>
      </w:pPr>
      <w:r w:rsidRPr="00B43504">
        <w:rPr>
          <w:sz w:val="28"/>
          <w:szCs w:val="28"/>
          <w:lang w:val="uz-Cyrl-UZ"/>
        </w:rPr>
        <w:t>Газламалар таркиби газламаларнинг кўпчилик хусусиятлари, асосан, қўлланиладиган толаларнинг таркиби ва хусусиятлари билан белгиланади. Бундан ташқари, уларнинг тузилиши ва пардоз тури ҳам таъсир кўрсатади.</w:t>
      </w:r>
    </w:p>
    <w:p w:rsidR="00CF4AA2" w:rsidRPr="00B43504" w:rsidRDefault="00CF4AA2" w:rsidP="00CF4AA2">
      <w:pPr>
        <w:ind w:firstLine="851"/>
        <w:jc w:val="both"/>
        <w:rPr>
          <w:sz w:val="28"/>
          <w:szCs w:val="28"/>
          <w:lang w:val="uz-Cyrl-UZ"/>
        </w:rPr>
      </w:pPr>
      <w:r w:rsidRPr="00B43504">
        <w:rPr>
          <w:sz w:val="28"/>
          <w:szCs w:val="28"/>
          <w:lang w:val="uz-Cyrl-UZ"/>
        </w:rPr>
        <w:t>Табиий ва кимёвий толалар бир хил хусусиятларга эга бўлмаса-да, ишлатилиши бўйича ҳар хил газламалар тайёрлашда қўлланилади. Масалан, пальтобоп газламалар олишда жун толалари, костюмбоп газламаларда аралаш толалар, ички кийимлар учун пахта толалари, ёзги кўйлакбоп газламаларда вискоза толалари ишлатилади.</w:t>
      </w:r>
    </w:p>
    <w:p w:rsidR="00CF4AA2" w:rsidRPr="00B43504" w:rsidRDefault="00CF4AA2" w:rsidP="00CF4AA2">
      <w:pPr>
        <w:ind w:firstLine="851"/>
        <w:jc w:val="both"/>
        <w:rPr>
          <w:sz w:val="28"/>
          <w:szCs w:val="28"/>
          <w:lang w:val="uz-Cyrl-UZ"/>
        </w:rPr>
      </w:pPr>
      <w:r w:rsidRPr="00B43504">
        <w:rPr>
          <w:sz w:val="28"/>
          <w:szCs w:val="28"/>
          <w:lang w:val="uz-Cyrl-UZ"/>
        </w:rPr>
        <w:t>Газламаларнинг хизмат муддати механик, физик, кимёвий, биологик ва бошқа таъсирларга чидамлилиги билан аниқланади. Ундан ташқари, бу хусусиятларга ишлатиш пайтида ташқи кўриниши ва хусусиятларининг сақланиши ҳамда ижтимоий омиллар ҳам таъсир кўрсатади.</w:t>
      </w:r>
    </w:p>
    <w:p w:rsidR="00CF4AA2" w:rsidRPr="00B43504" w:rsidRDefault="00CF4AA2" w:rsidP="00CF4AA2">
      <w:pPr>
        <w:ind w:firstLine="851"/>
        <w:jc w:val="both"/>
        <w:rPr>
          <w:sz w:val="28"/>
          <w:szCs w:val="28"/>
          <w:lang w:val="uz-Cyrl-UZ"/>
        </w:rPr>
      </w:pPr>
      <w:r w:rsidRPr="00B43504">
        <w:rPr>
          <w:sz w:val="28"/>
          <w:szCs w:val="28"/>
          <w:lang w:val="uz-Cyrl-UZ"/>
        </w:rPr>
        <w:t>Газламаларнинг хизмат муддати кўрсаткичларига қуйидагилар киради: тортилишдаги мустағкамлиги ва чўзилиши, эгилиш-букилишга, сув, ҳарорат, ишқор, эритувчилар ҳамда бошқа кимёвий реагентларга, ёруғлик нурлари ва биологик таъсирларга ҳамда емирилишга чидамлилиги.</w:t>
      </w:r>
    </w:p>
    <w:p w:rsidR="00CF4AA2" w:rsidRPr="00B43504" w:rsidRDefault="00CF4AA2" w:rsidP="00CF4AA2">
      <w:pPr>
        <w:ind w:firstLine="851"/>
        <w:jc w:val="both"/>
        <w:rPr>
          <w:b/>
          <w:sz w:val="28"/>
          <w:szCs w:val="28"/>
          <w:lang w:val="uz-Cyrl-UZ"/>
        </w:rPr>
      </w:pPr>
    </w:p>
    <w:p w:rsidR="00CF4AA2" w:rsidRPr="00B43504" w:rsidRDefault="00CF4AA2" w:rsidP="00CF4AA2">
      <w:pPr>
        <w:ind w:firstLine="851"/>
        <w:jc w:val="both"/>
        <w:rPr>
          <w:b/>
          <w:sz w:val="28"/>
          <w:szCs w:val="28"/>
          <w:lang w:val="uz-Cyrl-UZ"/>
        </w:rPr>
      </w:pPr>
      <w:r w:rsidRPr="00B43504">
        <w:rPr>
          <w:b/>
          <w:sz w:val="28"/>
          <w:szCs w:val="28"/>
          <w:lang w:val="uz-Cyrl-UZ"/>
        </w:rPr>
        <w:t>10.5. Газламаларнинг ассортименти</w:t>
      </w:r>
    </w:p>
    <w:p w:rsidR="00CF4AA2" w:rsidRPr="00B43504" w:rsidRDefault="00CF4AA2" w:rsidP="00CF4AA2">
      <w:pPr>
        <w:ind w:firstLine="851"/>
        <w:jc w:val="both"/>
        <w:rPr>
          <w:sz w:val="28"/>
          <w:szCs w:val="28"/>
          <w:lang w:val="uz-Cyrl-UZ"/>
        </w:rPr>
      </w:pPr>
      <w:r w:rsidRPr="00B43504">
        <w:rPr>
          <w:sz w:val="28"/>
          <w:szCs w:val="28"/>
          <w:lang w:val="uz-Cyrl-UZ"/>
        </w:rPr>
        <w:t xml:space="preserve">Пахта газламлари ва донабой буюмлар. Пахта газламалари ишлаб чиқариш ҳажми бўйича энг кўп (65%) ҳисобланади. Уларнинг ассортименти жуда кенг ва хилма-хил. Пахта газламалари ишлаб чиқаришда ҳар хил </w:t>
      </w:r>
      <w:r w:rsidRPr="00B43504">
        <w:rPr>
          <w:sz w:val="28"/>
          <w:szCs w:val="28"/>
          <w:lang w:val="uz-Cyrl-UZ"/>
        </w:rPr>
        <w:lastRenderedPageBreak/>
        <w:t>таркибли ҳамда тузилишдаги калавалар ва тўқилиш турларидан фойдаланилади.</w:t>
      </w:r>
    </w:p>
    <w:p w:rsidR="00CF4AA2" w:rsidRPr="00B43504" w:rsidRDefault="00CF4AA2" w:rsidP="00CF4AA2">
      <w:pPr>
        <w:ind w:firstLine="851"/>
        <w:jc w:val="both"/>
        <w:rPr>
          <w:sz w:val="28"/>
          <w:szCs w:val="28"/>
          <w:lang w:val="uz-Cyrl-UZ"/>
        </w:rPr>
      </w:pPr>
      <w:r w:rsidRPr="00B43504">
        <w:rPr>
          <w:sz w:val="28"/>
          <w:szCs w:val="28"/>
          <w:lang w:val="uz-Cyrl-UZ"/>
        </w:rPr>
        <w:t>Газламаларнинг ассортименти ичида читлар, хомсурплар, батист, маркезит, виал ва бошқалар асосий ўринни эгаллайди. Улар ишлатилиши бўйича қуйидаги гуруҳларга бўлинади: ички кийимлар учун, кўйлакбоп, сочиқбоп, рўмолбоп, адёлбоп, астарбоп ва мебел-декоратив.</w:t>
      </w:r>
    </w:p>
    <w:p w:rsidR="00CF4AA2" w:rsidRPr="00B43504" w:rsidRDefault="00CF4AA2" w:rsidP="00CF4AA2">
      <w:pPr>
        <w:ind w:firstLine="851"/>
        <w:jc w:val="both"/>
        <w:rPr>
          <w:sz w:val="28"/>
          <w:szCs w:val="28"/>
        </w:rPr>
      </w:pPr>
      <w:r w:rsidRPr="00B43504">
        <w:rPr>
          <w:sz w:val="28"/>
          <w:szCs w:val="28"/>
          <w:lang w:val="uz-Cyrl-UZ"/>
        </w:rPr>
        <w:t xml:space="preserve">Зиғир толали газламалар ва донабой буюмлар. Зиғир толали газламалар ишлаб чиқариш ҳажми бўйича пахта газламаларидан орқада туради. Шунга қараганда бу газламалар қимматли истеъмол хусусиятлари сабабли муҳим аҳамиятга эга. Улар юқори гигиеник, эстетик  хусусиятлари билан тавсифланади. Ундан ташқари зиғир толали газламалар сувни яхши шимиши, осон тозаланиши, кўплаб ювилишларга чидамли. Шунинг учун кшпроқ ошхона буюмлари, кўрпа-тўшак ва ички кийимлар тайёрлашда ишлатилади. </w:t>
      </w:r>
      <w:r w:rsidRPr="00B43504">
        <w:rPr>
          <w:sz w:val="28"/>
          <w:szCs w:val="28"/>
        </w:rPr>
        <w:t>Уларнинг камчиликларидан бири кам эластиклиги бўлиб тезда ғижимланади.</w:t>
      </w:r>
    </w:p>
    <w:p w:rsidR="00CF4AA2" w:rsidRPr="00B43504" w:rsidRDefault="00CF4AA2" w:rsidP="00CF4AA2">
      <w:pPr>
        <w:ind w:firstLine="851"/>
        <w:jc w:val="both"/>
        <w:rPr>
          <w:sz w:val="28"/>
          <w:szCs w:val="28"/>
          <w:lang w:val="uz-Cyrl-UZ"/>
        </w:rPr>
      </w:pPr>
      <w:r w:rsidRPr="00B43504">
        <w:rPr>
          <w:sz w:val="28"/>
          <w:szCs w:val="28"/>
        </w:rPr>
        <w:t xml:space="preserve">Зиғир толали газламалар ассортименти унча кўп эмас. Улар пардози бўйича хом, </w:t>
      </w:r>
      <w:r w:rsidRPr="00B43504">
        <w:rPr>
          <w:sz w:val="28"/>
          <w:szCs w:val="28"/>
          <w:lang w:val="uz-Cyrl-UZ"/>
        </w:rPr>
        <w:t xml:space="preserve">қайнатилган, олачипор, меланж, ярим оқ, оқ, </w:t>
      </w:r>
      <w:r w:rsidRPr="00B43504">
        <w:rPr>
          <w:sz w:val="28"/>
          <w:szCs w:val="28"/>
        </w:rPr>
        <w:t xml:space="preserve">сидирға бўялган ва гулли </w:t>
      </w:r>
      <w:r w:rsidRPr="00B43504">
        <w:rPr>
          <w:sz w:val="28"/>
          <w:szCs w:val="28"/>
          <w:lang w:val="uz-Cyrl-UZ"/>
        </w:rPr>
        <w:t xml:space="preserve">бўлади. Тола таркиби бўйича тўла, ярим зиғир толали гуруҳларга бўлинади. Зиғир толали газламалар ва донабой буюмлар ич кийимбоп, сочиқбоп, кийимбоп, безак, ички астарлар учун қўлланилади.  </w:t>
      </w:r>
    </w:p>
    <w:p w:rsidR="00CF4AA2" w:rsidRPr="00B43504" w:rsidRDefault="00CF4AA2" w:rsidP="00CF4AA2">
      <w:pPr>
        <w:ind w:firstLine="851"/>
        <w:jc w:val="both"/>
        <w:rPr>
          <w:sz w:val="28"/>
          <w:szCs w:val="28"/>
          <w:lang w:val="uz-Cyrl-UZ"/>
        </w:rPr>
      </w:pPr>
      <w:r w:rsidRPr="00B43504">
        <w:rPr>
          <w:sz w:val="28"/>
          <w:szCs w:val="28"/>
          <w:lang w:val="uz-Cyrl-UZ"/>
        </w:rPr>
        <w:t>Жун газламалар ва донабой буюмлар. Барча газламалар ассортименти ичида жун газламалар унча катта бўлмаган ҳиссага  (8 %га яқин) эга, лекин артикуллар сони, хомашё таркиби, тузилиши ва хусусиятларининг ўзаро хослиги сабабли улардан ҳар хил газламалар тайёрлаш мумкин.</w:t>
      </w:r>
    </w:p>
    <w:p w:rsidR="00CF4AA2" w:rsidRPr="00B43504" w:rsidRDefault="00CF4AA2" w:rsidP="00CF4AA2">
      <w:pPr>
        <w:ind w:firstLine="851"/>
        <w:jc w:val="both"/>
        <w:rPr>
          <w:sz w:val="28"/>
          <w:szCs w:val="28"/>
          <w:lang w:val="uz-Cyrl-UZ"/>
        </w:rPr>
      </w:pPr>
      <w:r w:rsidRPr="00B43504">
        <w:rPr>
          <w:sz w:val="28"/>
          <w:szCs w:val="28"/>
          <w:lang w:val="uz-Cyrl-UZ"/>
        </w:rPr>
        <w:t>Газламалар юқори иссиқ ва шамолдан асраши, яхши шакл сақлаш, эластиклиги, узоқ хизмат муддати бўйича бошқа газламалардан устун туради. Шунинг учун бу газламалар қишки ва мавзумли пальтолар, эркаклар костюмлари, форма кийимлар, аёллар ва болалар кўйлаклари ёки бошқа буюмлар тайёрлашда аҳамияти катта.</w:t>
      </w:r>
    </w:p>
    <w:p w:rsidR="00CF4AA2" w:rsidRPr="00B43504" w:rsidRDefault="00CF4AA2" w:rsidP="00CF4AA2">
      <w:pPr>
        <w:ind w:firstLine="851"/>
        <w:jc w:val="both"/>
        <w:rPr>
          <w:sz w:val="28"/>
          <w:szCs w:val="28"/>
          <w:lang w:val="uz-Cyrl-UZ"/>
        </w:rPr>
      </w:pPr>
      <w:r w:rsidRPr="00B43504">
        <w:rPr>
          <w:sz w:val="28"/>
          <w:szCs w:val="28"/>
          <w:lang w:val="uz-Cyrl-UZ"/>
        </w:rPr>
        <w:t>Жун газламаларининг ўзига хос хусусиятларидан яна бири уларни тайёрлашда хилма-хил таркибдаги хомашёлардан фойдаланишдир. Бу газламаларни тайёрлашда Майин, ярим майин, ярим дағал ва дағал қўй, эчки, туя жунлари ва қайта тикланган жунлар, нитронли толалар, вискоза ва капрон иплари ҳамда пахта калавалари ишлатилади.</w:t>
      </w:r>
    </w:p>
    <w:p w:rsidR="00CF4AA2" w:rsidRPr="00B43504" w:rsidRDefault="00CF4AA2" w:rsidP="00CF4AA2">
      <w:pPr>
        <w:ind w:firstLine="851"/>
        <w:jc w:val="both"/>
        <w:rPr>
          <w:sz w:val="28"/>
          <w:szCs w:val="28"/>
          <w:lang w:val="uz-Cyrl-UZ"/>
        </w:rPr>
      </w:pPr>
      <w:r w:rsidRPr="00B43504">
        <w:rPr>
          <w:sz w:val="28"/>
          <w:szCs w:val="28"/>
          <w:lang w:val="uz-Cyrl-UZ"/>
        </w:rPr>
        <w:t>Ипак газламалари ва донабой буюмлар. Ипак газламаларига  табиий ипак ва кимёвий толалардан ишлаб чиқариладиган газламалар киради. Ҳозир  уларнинг кўпчилик қисми кимёвий толалардан олинади. Ипак газламалар бошқаларидан оригиналлиги билан ажралиб туради. Таркиби бўйича хилма-хил толалар ишлатилади. Шунинг учун ипак газламаларнинг ассортименти кенг ҳамда хилма-хил.</w:t>
      </w:r>
    </w:p>
    <w:p w:rsidR="00CF4AA2" w:rsidRPr="00B43504" w:rsidRDefault="00CF4AA2" w:rsidP="00CF4AA2">
      <w:pPr>
        <w:ind w:firstLine="851"/>
        <w:jc w:val="both"/>
        <w:rPr>
          <w:sz w:val="28"/>
          <w:szCs w:val="28"/>
          <w:lang w:val="uz-Cyrl-UZ"/>
        </w:rPr>
      </w:pPr>
      <w:r w:rsidRPr="00B43504">
        <w:rPr>
          <w:sz w:val="28"/>
          <w:szCs w:val="28"/>
          <w:lang w:val="uz-Cyrl-UZ"/>
        </w:rPr>
        <w:lastRenderedPageBreak/>
        <w:t>Бу  газламалар ташқи кўринишининг безаги бўйича хилма-хил: оқартирилган, сидирға бўялган, гул босилган, олачипор, ялтироқ гули, кимёвий йўл билан гул босилган, нафис гулли, гофре, металлашган.</w:t>
      </w:r>
    </w:p>
    <w:p w:rsidR="00CF4AA2" w:rsidRPr="00B43504" w:rsidRDefault="00CF4AA2" w:rsidP="00CF4AA2">
      <w:pPr>
        <w:ind w:firstLine="851"/>
        <w:jc w:val="both"/>
        <w:rPr>
          <w:sz w:val="28"/>
          <w:szCs w:val="28"/>
          <w:lang w:val="uz-Cyrl-UZ"/>
        </w:rPr>
      </w:pPr>
      <w:r w:rsidRPr="00B43504">
        <w:rPr>
          <w:sz w:val="28"/>
          <w:szCs w:val="28"/>
          <w:lang w:val="uz-Cyrl-UZ"/>
        </w:rPr>
        <w:t>Ипак газламалар  қўйидаги сифат белгилари бўйича  гуруҳларга бўлинади: ишлатилиши, хомашё таркиби, ишлаб чиқариш усули, пардоз тури, ишлатиладиган и пёки калавалари ва бошқалар.</w:t>
      </w:r>
    </w:p>
    <w:p w:rsidR="00CF4AA2" w:rsidRPr="00B43504" w:rsidRDefault="00CF4AA2" w:rsidP="00CF4AA2">
      <w:pPr>
        <w:ind w:firstLine="851"/>
        <w:jc w:val="both"/>
        <w:rPr>
          <w:sz w:val="28"/>
          <w:szCs w:val="28"/>
          <w:lang w:val="uz-Cyrl-UZ"/>
        </w:rPr>
      </w:pPr>
      <w:r w:rsidRPr="00B43504">
        <w:rPr>
          <w:sz w:val="28"/>
          <w:szCs w:val="28"/>
          <w:lang w:val="uz-Cyrl-UZ"/>
        </w:rPr>
        <w:t>Ягона саноат ҳамда қишлоқ хўжалиги маҳсулотлари классификатори бўйича ипак газламалари ишлатилиши қуйидаги гуруҳларга бўлинади: а). кўйлакбоп, блускабоп ва костюмбоп; б). эркаклар кўйлаклари учун; д). астарбоп; е). кийимбоп; г). безакли; з). техник мақсадлар учун. Улар ўз навбатида тола таркиби бўйича гуруҳчаларга ажратилади: табиий, сунъий ва синтетик ипакдан ҳамда ҳар хил толалар бирлигида.</w:t>
      </w:r>
    </w:p>
    <w:p w:rsidR="00CF4AA2" w:rsidRPr="00B43504" w:rsidRDefault="00CF4AA2" w:rsidP="00CF4AA2">
      <w:pPr>
        <w:ind w:firstLine="851"/>
        <w:jc w:val="both"/>
        <w:rPr>
          <w:sz w:val="28"/>
          <w:szCs w:val="28"/>
          <w:lang w:val="uz-Cyrl-UZ"/>
        </w:rPr>
      </w:pPr>
      <w:r w:rsidRPr="00B43504">
        <w:rPr>
          <w:sz w:val="28"/>
          <w:szCs w:val="28"/>
          <w:lang w:val="uz-Cyrl-UZ"/>
        </w:rPr>
        <w:t>Газламалар сифати ёки бу хусусият кўрсаткичларининг йиғиндиси бўйича баҳоланади. Бу хусусиятлар уларнинг ишлатилиши, шароити, тола таркиби, тузилиши бўйича катта ёки кичик бўлиши мумкин. Масалан, сочиқбоп газламалар учун сув шимувчанлик хусусияти рлачбоп газламаларга нисбатан катта аҳамиятга эга. Шунинг учун газламаларга қўйиладиган талаблар ҳар хил.</w:t>
      </w:r>
    </w:p>
    <w:p w:rsidR="00CF4AA2" w:rsidRPr="00B43504" w:rsidRDefault="00CF4AA2" w:rsidP="00CF4AA2">
      <w:pPr>
        <w:ind w:firstLine="851"/>
        <w:jc w:val="both"/>
        <w:rPr>
          <w:b/>
          <w:sz w:val="28"/>
          <w:szCs w:val="28"/>
          <w:lang w:val="uz-Cyrl-UZ"/>
        </w:rPr>
      </w:pPr>
      <w:r w:rsidRPr="00B43504">
        <w:rPr>
          <w:b/>
          <w:sz w:val="28"/>
          <w:szCs w:val="28"/>
          <w:lang w:val="uz-Cyrl-UZ"/>
        </w:rPr>
        <w:t>10.6. Газламаларнинг сифат кўрсаткичлари ва уларни баҳолаш</w:t>
      </w:r>
    </w:p>
    <w:p w:rsidR="00CF4AA2" w:rsidRPr="00B43504" w:rsidRDefault="00CF4AA2" w:rsidP="00CF4AA2">
      <w:pPr>
        <w:ind w:firstLine="851"/>
        <w:jc w:val="both"/>
        <w:rPr>
          <w:sz w:val="28"/>
          <w:szCs w:val="28"/>
        </w:rPr>
      </w:pPr>
      <w:r w:rsidRPr="00B43504">
        <w:rPr>
          <w:sz w:val="28"/>
          <w:szCs w:val="28"/>
        </w:rPr>
        <w:t>Газламалар сифатини баҳолаш ҳар хил поғоналарда ўтказилади. Масалан, янги газламалар ҳар томонлама товаршунослик экспертизасидан ўтиши керак, кундалик ишлаб чиқарилаётган газламалар сифати эса меъёрий-техник ҳужжатлар асосида тўқимачилик корхоналари ёки савдо ташкилотларида қабул қилиш пайтида баҳоланади.</w:t>
      </w:r>
    </w:p>
    <w:p w:rsidR="00CF4AA2" w:rsidRPr="00B43504" w:rsidRDefault="00CF4AA2" w:rsidP="00CF4AA2">
      <w:pPr>
        <w:ind w:firstLine="851"/>
        <w:jc w:val="both"/>
        <w:rPr>
          <w:sz w:val="28"/>
          <w:szCs w:val="28"/>
          <w:lang w:val="uz-Cyrl-UZ"/>
        </w:rPr>
      </w:pPr>
      <w:r w:rsidRPr="00B43504">
        <w:rPr>
          <w:sz w:val="28"/>
          <w:szCs w:val="28"/>
        </w:rPr>
        <w:t>Янги газламаларни товаршунослик тадқиқотларидан ўтказишда кимёвий толаларнинг ўзига хос хусусиятлари, тузилиши, ишлатиш пайтида намоён бўладиган газлама хусусиятлари алоҳида эътиборга олиниши керак. Газламалар</w:t>
      </w:r>
      <w:r w:rsidRPr="00B43504">
        <w:rPr>
          <w:sz w:val="28"/>
          <w:szCs w:val="28"/>
          <w:lang w:val="uz-Cyrl-UZ"/>
        </w:rPr>
        <w:t xml:space="preserve"> сифатини баҳолаш учун уларнинг асосий истеъмол хусусиятларини назорат қилишни таъминлаб берувчи ва ишлаб чиқариш пайтида шакллантирувчи кўрсаткичлари танлаб олинади. Газламаларнинг сифат кўрсаткичлари, уларни аниқлаш услублари, синов учун танлаб олиш қоидалари стандартлар ва техникавий шартларда кўрсатилган бўлади.</w:t>
      </w:r>
    </w:p>
    <w:p w:rsidR="00CF4AA2" w:rsidRPr="00B43504" w:rsidRDefault="00CF4AA2" w:rsidP="00CF4AA2">
      <w:pPr>
        <w:ind w:firstLine="851"/>
        <w:jc w:val="both"/>
        <w:rPr>
          <w:sz w:val="28"/>
          <w:szCs w:val="28"/>
          <w:lang w:val="uz-Cyrl-UZ"/>
        </w:rPr>
      </w:pPr>
      <w:r w:rsidRPr="00B43504">
        <w:rPr>
          <w:sz w:val="28"/>
          <w:szCs w:val="28"/>
          <w:lang w:val="uz-Cyrl-UZ"/>
        </w:rPr>
        <w:t>Газламалар сифати уларни лойиҳалаш ва ишлаб чиқариш жараёнларида шаклланади, муомала ва ишлатиш босқичларида эса ушлаб турилади. Сифатни назорат қилиш деганда газламалар сифат кўрсаткичларини меъёрий-техник ҳужжатлар талабига мос келишини текшириш тушунилади. Савдога келиб тушган газламалар сифатини текширишдан асосий мақсад – савдога стандартлар ва бошқа меъёрий-техник ҳужжатларга мос келиши ҳамда сифати назоратдан ўтказилади.</w:t>
      </w:r>
    </w:p>
    <w:p w:rsidR="00CF4AA2" w:rsidRPr="00B43504" w:rsidRDefault="00CF4AA2" w:rsidP="00CF4AA2">
      <w:pPr>
        <w:ind w:firstLine="851"/>
        <w:jc w:val="both"/>
        <w:rPr>
          <w:sz w:val="28"/>
          <w:szCs w:val="28"/>
          <w:lang w:val="uz-Cyrl-UZ"/>
        </w:rPr>
      </w:pPr>
      <w:r w:rsidRPr="00B43504">
        <w:rPr>
          <w:sz w:val="28"/>
          <w:szCs w:val="28"/>
        </w:rPr>
        <w:lastRenderedPageBreak/>
        <w:t>Савдода газламалар сифати органолептик усулда назорат қилинади. Газламалар партияси</w:t>
      </w:r>
      <w:r w:rsidRPr="00B43504">
        <w:rPr>
          <w:sz w:val="28"/>
          <w:szCs w:val="28"/>
          <w:lang w:val="uz-Cyrl-UZ"/>
        </w:rPr>
        <w:t xml:space="preserve"> олдин ташқи ва ички жойланиши, ўраб-боғланиши ва тамғаланиши бўйича меъёрий-техник ҳужжатларга мос келиши ҳамда сифати назоратдан ўтказилади.</w:t>
      </w:r>
    </w:p>
    <w:p w:rsidR="00CF4AA2" w:rsidRPr="00B43504" w:rsidRDefault="00CF4AA2" w:rsidP="00CF4AA2">
      <w:pPr>
        <w:ind w:firstLine="851"/>
        <w:jc w:val="center"/>
        <w:rPr>
          <w:b/>
          <w:sz w:val="28"/>
          <w:szCs w:val="28"/>
          <w:lang w:val="uz-Cyrl-UZ"/>
        </w:rPr>
      </w:pPr>
      <w:r w:rsidRPr="00B43504">
        <w:rPr>
          <w:b/>
          <w:sz w:val="28"/>
          <w:szCs w:val="28"/>
        </w:rPr>
        <w:t>Мавзуга доир таянч иборалар:</w:t>
      </w:r>
    </w:p>
    <w:p w:rsidR="00CF4AA2" w:rsidRPr="00B43504" w:rsidRDefault="00CF4AA2" w:rsidP="00CF4AA2">
      <w:pPr>
        <w:ind w:firstLine="851"/>
        <w:jc w:val="both"/>
        <w:rPr>
          <w:sz w:val="28"/>
          <w:szCs w:val="28"/>
          <w:lang w:val="uz-Cyrl-UZ"/>
        </w:rPr>
      </w:pPr>
      <w:r w:rsidRPr="00B43504">
        <w:rPr>
          <w:sz w:val="28"/>
          <w:szCs w:val="28"/>
          <w:lang w:val="uz-Cyrl-UZ"/>
        </w:rPr>
        <w:t>Газламалар                                                           Оддий ёки бош тўқиш</w:t>
      </w:r>
    </w:p>
    <w:p w:rsidR="00CF4AA2" w:rsidRPr="00B43504" w:rsidRDefault="00CF4AA2" w:rsidP="00CF4AA2">
      <w:pPr>
        <w:ind w:firstLine="851"/>
        <w:jc w:val="both"/>
        <w:rPr>
          <w:sz w:val="28"/>
          <w:szCs w:val="28"/>
          <w:lang w:val="uz-Cyrl-UZ"/>
        </w:rPr>
      </w:pPr>
      <w:r w:rsidRPr="00B43504">
        <w:rPr>
          <w:sz w:val="28"/>
          <w:szCs w:val="28"/>
          <w:lang w:val="uz-Cyrl-UZ"/>
        </w:rPr>
        <w:t>Тўқиш турлари                                                    Майда нақшли тўқиш</w:t>
      </w:r>
    </w:p>
    <w:p w:rsidR="00CF4AA2" w:rsidRPr="00B43504" w:rsidRDefault="00CF4AA2" w:rsidP="00CF4AA2">
      <w:pPr>
        <w:ind w:firstLine="851"/>
        <w:jc w:val="both"/>
        <w:rPr>
          <w:sz w:val="28"/>
          <w:szCs w:val="28"/>
          <w:lang w:val="uz-Cyrl-UZ"/>
        </w:rPr>
      </w:pPr>
      <w:r w:rsidRPr="00B43504">
        <w:rPr>
          <w:sz w:val="28"/>
          <w:szCs w:val="28"/>
        </w:rPr>
        <w:t>Пахта толали газламалар</w:t>
      </w:r>
      <w:r w:rsidRPr="00B43504">
        <w:rPr>
          <w:sz w:val="28"/>
          <w:szCs w:val="28"/>
          <w:lang w:val="uz-Cyrl-UZ"/>
        </w:rPr>
        <w:t xml:space="preserve">                                   Мураккаб нақшли тўқиш</w:t>
      </w:r>
    </w:p>
    <w:p w:rsidR="00CF4AA2" w:rsidRPr="00B43504" w:rsidRDefault="00CF4AA2" w:rsidP="00CF4AA2">
      <w:pPr>
        <w:ind w:firstLine="851"/>
        <w:jc w:val="both"/>
        <w:rPr>
          <w:sz w:val="28"/>
          <w:szCs w:val="28"/>
        </w:rPr>
      </w:pPr>
      <w:r w:rsidRPr="00B43504">
        <w:rPr>
          <w:sz w:val="28"/>
          <w:szCs w:val="28"/>
        </w:rPr>
        <w:t>Жун толали газламалар</w:t>
      </w:r>
      <w:r w:rsidRPr="00B43504">
        <w:rPr>
          <w:sz w:val="28"/>
          <w:szCs w:val="28"/>
          <w:lang w:val="uz-Cyrl-UZ"/>
        </w:rPr>
        <w:t xml:space="preserve">                                     </w:t>
      </w:r>
      <w:r w:rsidRPr="00B43504">
        <w:rPr>
          <w:sz w:val="28"/>
          <w:szCs w:val="28"/>
        </w:rPr>
        <w:t>Атлас тўқиш</w:t>
      </w:r>
    </w:p>
    <w:p w:rsidR="00CF4AA2" w:rsidRPr="006569E8" w:rsidRDefault="00CF4AA2" w:rsidP="00CF4AA2">
      <w:pPr>
        <w:ind w:firstLine="851"/>
        <w:jc w:val="both"/>
        <w:rPr>
          <w:sz w:val="28"/>
          <w:szCs w:val="28"/>
          <w:lang w:val="uz-Cyrl-UZ"/>
        </w:rPr>
      </w:pPr>
      <w:r w:rsidRPr="00B43504">
        <w:rPr>
          <w:sz w:val="28"/>
          <w:szCs w:val="28"/>
        </w:rPr>
        <w:t>Ипак толали газламалар</w:t>
      </w:r>
      <w:r w:rsidRPr="00B43504">
        <w:rPr>
          <w:sz w:val="28"/>
          <w:szCs w:val="28"/>
          <w:lang w:val="uz-Cyrl-UZ"/>
        </w:rPr>
        <w:t xml:space="preserve">                                    Саржа тўқиш</w:t>
      </w:r>
    </w:p>
    <w:p w:rsidR="00CF4AA2" w:rsidRPr="00B43504" w:rsidRDefault="00CF4AA2" w:rsidP="00CF4AA2">
      <w:pPr>
        <w:ind w:firstLine="851"/>
        <w:jc w:val="center"/>
        <w:rPr>
          <w:b/>
          <w:sz w:val="28"/>
          <w:szCs w:val="28"/>
          <w:lang w:val="uz-Cyrl-UZ"/>
        </w:rPr>
      </w:pPr>
      <w:r w:rsidRPr="00B43504">
        <w:rPr>
          <w:b/>
          <w:sz w:val="28"/>
          <w:szCs w:val="28"/>
          <w:lang w:val="uz-Cyrl-UZ"/>
        </w:rPr>
        <w:t>Назорат саволлари</w:t>
      </w:r>
    </w:p>
    <w:p w:rsidR="00CF4AA2" w:rsidRPr="00B43504" w:rsidRDefault="00CF4AA2" w:rsidP="00CF4AA2">
      <w:pPr>
        <w:numPr>
          <w:ilvl w:val="0"/>
          <w:numId w:val="1"/>
        </w:numPr>
        <w:jc w:val="both"/>
        <w:rPr>
          <w:sz w:val="28"/>
          <w:szCs w:val="28"/>
          <w:lang w:val="uz-Cyrl-UZ"/>
        </w:rPr>
      </w:pPr>
      <w:r w:rsidRPr="00B43504">
        <w:rPr>
          <w:sz w:val="28"/>
          <w:szCs w:val="28"/>
          <w:lang w:val="uz-Cyrl-UZ"/>
        </w:rPr>
        <w:t>Газламалар кандай туркумланади?</w:t>
      </w:r>
    </w:p>
    <w:p w:rsidR="00CF4AA2" w:rsidRPr="00B43504" w:rsidRDefault="00CF4AA2" w:rsidP="00CF4AA2">
      <w:pPr>
        <w:numPr>
          <w:ilvl w:val="0"/>
          <w:numId w:val="1"/>
        </w:numPr>
        <w:jc w:val="both"/>
        <w:rPr>
          <w:sz w:val="28"/>
          <w:szCs w:val="28"/>
        </w:rPr>
      </w:pPr>
      <w:r w:rsidRPr="00B43504">
        <w:rPr>
          <w:sz w:val="28"/>
          <w:szCs w:val="28"/>
          <w:lang w:val="uz-Cyrl-UZ"/>
        </w:rPr>
        <w:t>Газламаларнинг истеъмол хоссалар</w:t>
      </w:r>
      <w:r w:rsidRPr="00B43504">
        <w:rPr>
          <w:sz w:val="28"/>
          <w:szCs w:val="28"/>
        </w:rPr>
        <w:t>ини шакллантирувчи омиллар кайсилар?</w:t>
      </w:r>
    </w:p>
    <w:p w:rsidR="00CF4AA2" w:rsidRPr="00B43504" w:rsidRDefault="00CF4AA2" w:rsidP="00CF4AA2">
      <w:pPr>
        <w:numPr>
          <w:ilvl w:val="0"/>
          <w:numId w:val="1"/>
        </w:numPr>
        <w:jc w:val="both"/>
        <w:rPr>
          <w:sz w:val="28"/>
          <w:szCs w:val="28"/>
        </w:rPr>
      </w:pPr>
      <w:r w:rsidRPr="00B43504">
        <w:rPr>
          <w:sz w:val="28"/>
          <w:szCs w:val="28"/>
        </w:rPr>
        <w:t>Ип газлама, зигир газлама, жун ва ипак газламалар хакида кандай тушунчага эгасиз?</w:t>
      </w:r>
    </w:p>
    <w:p w:rsidR="00CF4AA2" w:rsidRPr="006569E8" w:rsidRDefault="00CF4AA2" w:rsidP="00CF4AA2">
      <w:pPr>
        <w:numPr>
          <w:ilvl w:val="0"/>
          <w:numId w:val="1"/>
        </w:numPr>
        <w:tabs>
          <w:tab w:val="clear" w:pos="360"/>
          <w:tab w:val="num" w:pos="-142"/>
        </w:tabs>
        <w:ind w:firstLine="426"/>
        <w:jc w:val="both"/>
        <w:rPr>
          <w:sz w:val="28"/>
          <w:szCs w:val="28"/>
        </w:rPr>
      </w:pPr>
      <w:r w:rsidRPr="00B43504">
        <w:rPr>
          <w:sz w:val="28"/>
          <w:szCs w:val="28"/>
        </w:rPr>
        <w:t>Толалар ва ипларни кандай тукиш усуллари мавжуд?</w:t>
      </w:r>
    </w:p>
    <w:p w:rsidR="00CF4AA2" w:rsidRPr="00B43504" w:rsidRDefault="00CF4AA2" w:rsidP="00CF4AA2">
      <w:pPr>
        <w:ind w:firstLine="851"/>
        <w:jc w:val="center"/>
        <w:rPr>
          <w:b/>
          <w:sz w:val="28"/>
          <w:szCs w:val="28"/>
        </w:rPr>
      </w:pPr>
      <w:r w:rsidRPr="00B43504">
        <w:rPr>
          <w:b/>
          <w:sz w:val="28"/>
          <w:szCs w:val="28"/>
        </w:rPr>
        <w:t>Адабиётлар</w:t>
      </w:r>
    </w:p>
    <w:p w:rsidR="00CF4AA2" w:rsidRPr="00B43504" w:rsidRDefault="00CF4AA2" w:rsidP="00CF4AA2">
      <w:pPr>
        <w:jc w:val="both"/>
        <w:rPr>
          <w:rFonts w:ascii="PANDA Times UZ" w:hAnsi="PANDA Times UZ" w:cs="PANDA Times UZ"/>
          <w:noProof/>
          <w:sz w:val="28"/>
          <w:szCs w:val="28"/>
        </w:rPr>
      </w:pPr>
      <w:r w:rsidRPr="00B43504">
        <w:rPr>
          <w:rFonts w:ascii="PANDA Times UZ" w:hAnsi="PANDA Times UZ" w:cs="PANDA Times UZ"/>
          <w:sz w:val="28"/>
          <w:szCs w:val="28"/>
        </w:rPr>
        <w:t>1.Агбаш. В.Л.  Тов</w:t>
      </w:r>
      <w:r w:rsidRPr="00B43504">
        <w:rPr>
          <w:sz w:val="28"/>
          <w:szCs w:val="28"/>
        </w:rPr>
        <w:t>а</w:t>
      </w:r>
      <w:r w:rsidRPr="00B43504">
        <w:rPr>
          <w:rFonts w:ascii="PANDA Times UZ" w:hAnsi="PANDA Times UZ" w:cs="PANDA Times UZ"/>
          <w:sz w:val="28"/>
          <w:szCs w:val="28"/>
        </w:rPr>
        <w:t>роведение  непродовольственн</w:t>
      </w:r>
      <w:r>
        <w:rPr>
          <w:rFonts w:cs="PANDA Times UZ"/>
          <w:sz w:val="28"/>
          <w:szCs w:val="28"/>
        </w:rPr>
        <w:t>ы</w:t>
      </w:r>
      <w:r w:rsidRPr="00B43504">
        <w:rPr>
          <w:rFonts w:ascii="PANDA Times UZ" w:hAnsi="PANDA Times UZ" w:cs="PANDA Times UZ"/>
          <w:sz w:val="28"/>
          <w:szCs w:val="28"/>
        </w:rPr>
        <w:t>х товаров. М., Экономика 1989.</w:t>
      </w:r>
    </w:p>
    <w:p w:rsidR="00CF4AA2" w:rsidRPr="00B43504" w:rsidRDefault="00CF4AA2" w:rsidP="00CF4AA2">
      <w:pPr>
        <w:jc w:val="both"/>
        <w:rPr>
          <w:rFonts w:ascii="PANDA Times UZ" w:hAnsi="PANDA Times UZ" w:cs="PANDA Times UZ"/>
          <w:noProof/>
          <w:sz w:val="28"/>
          <w:szCs w:val="28"/>
        </w:rPr>
      </w:pPr>
      <w:r w:rsidRPr="00B43504">
        <w:rPr>
          <w:rFonts w:ascii="PANDA Times UZ" w:hAnsi="PANDA Times UZ" w:cs="PANDA Times UZ"/>
          <w:sz w:val="28"/>
          <w:szCs w:val="28"/>
        </w:rPr>
        <w:t>2.Справочник товароведение непродовольственн</w:t>
      </w:r>
      <w:r>
        <w:rPr>
          <w:rFonts w:cs="PANDA Times UZ"/>
          <w:sz w:val="28"/>
          <w:szCs w:val="28"/>
        </w:rPr>
        <w:t>ы</w:t>
      </w:r>
      <w:r w:rsidRPr="00B43504">
        <w:rPr>
          <w:rFonts w:ascii="PANDA Times UZ" w:hAnsi="PANDA Times UZ" w:cs="PANDA Times UZ"/>
          <w:sz w:val="28"/>
          <w:szCs w:val="28"/>
        </w:rPr>
        <w:t>х товаров М., Экономика 1989 1-2-3т.</w:t>
      </w:r>
    </w:p>
    <w:p w:rsidR="00CF4AA2" w:rsidRPr="00B43504" w:rsidRDefault="00CF4AA2" w:rsidP="00CF4AA2">
      <w:pPr>
        <w:jc w:val="both"/>
        <w:rPr>
          <w:rFonts w:ascii="PANDA Times UZ" w:hAnsi="PANDA Times UZ" w:cs="PANDA Times UZ"/>
          <w:noProof/>
          <w:sz w:val="28"/>
          <w:szCs w:val="28"/>
        </w:rPr>
      </w:pPr>
      <w:r w:rsidRPr="00B43504">
        <w:rPr>
          <w:rFonts w:ascii="PANDA Times UZ" w:hAnsi="PANDA Times UZ" w:cs="PANDA Times UZ"/>
          <w:sz w:val="28"/>
          <w:szCs w:val="28"/>
        </w:rPr>
        <w:t>3.Николаева. М.А.  Тов</w:t>
      </w:r>
      <w:r w:rsidRPr="00B43504">
        <w:rPr>
          <w:sz w:val="28"/>
          <w:szCs w:val="28"/>
        </w:rPr>
        <w:t>а</w:t>
      </w:r>
      <w:r w:rsidRPr="00B43504">
        <w:rPr>
          <w:rFonts w:ascii="PANDA Times UZ" w:hAnsi="PANDA Times UZ" w:cs="PANDA Times UZ"/>
          <w:sz w:val="28"/>
          <w:szCs w:val="28"/>
        </w:rPr>
        <w:t>роведение потребительских товаров.  М., Норма 1997.</w:t>
      </w:r>
    </w:p>
    <w:p w:rsidR="00CF4AA2" w:rsidRPr="00B43504" w:rsidRDefault="00CF4AA2" w:rsidP="00CF4AA2">
      <w:pPr>
        <w:ind w:firstLine="110"/>
        <w:jc w:val="both"/>
        <w:rPr>
          <w:sz w:val="28"/>
          <w:szCs w:val="28"/>
        </w:rPr>
      </w:pPr>
      <w:r w:rsidRPr="00B43504">
        <w:rPr>
          <w:sz w:val="28"/>
          <w:szCs w:val="28"/>
          <w:lang w:val="uz-Cyrl-UZ"/>
        </w:rPr>
        <w:t>3.</w:t>
      </w:r>
      <w:r w:rsidRPr="00B43504">
        <w:rPr>
          <w:sz w:val="28"/>
          <w:szCs w:val="28"/>
        </w:rPr>
        <w:t xml:space="preserve"> А.Ф. Шепелев, А.С. Туров, Ю.Д. Елизаров. «Технология производства непродовольственн</w:t>
      </w:r>
      <w:r>
        <w:rPr>
          <w:sz w:val="28"/>
          <w:szCs w:val="28"/>
        </w:rPr>
        <w:t>ы</w:t>
      </w:r>
      <w:r w:rsidRPr="00B43504">
        <w:rPr>
          <w:sz w:val="28"/>
          <w:szCs w:val="28"/>
        </w:rPr>
        <w:t>х товаров» – Ростов н/Д, Феникс, 2002</w:t>
      </w:r>
    </w:p>
    <w:p w:rsidR="00CF4AA2" w:rsidRPr="00B43504" w:rsidRDefault="00CF4AA2" w:rsidP="00CF4AA2">
      <w:pPr>
        <w:ind w:firstLine="110"/>
        <w:jc w:val="both"/>
        <w:rPr>
          <w:sz w:val="28"/>
          <w:szCs w:val="28"/>
        </w:rPr>
      </w:pPr>
      <w:r w:rsidRPr="00B43504">
        <w:rPr>
          <w:sz w:val="28"/>
          <w:szCs w:val="28"/>
          <w:lang w:val="uz-Cyrl-UZ"/>
        </w:rPr>
        <w:t>4.</w:t>
      </w:r>
      <w:r w:rsidRPr="00B43504">
        <w:rPr>
          <w:sz w:val="28"/>
          <w:szCs w:val="28"/>
        </w:rPr>
        <w:t xml:space="preserve"> Н.С.Козюлина «Товароведение непродовольственн</w:t>
      </w:r>
      <w:r>
        <w:rPr>
          <w:sz w:val="28"/>
          <w:szCs w:val="28"/>
        </w:rPr>
        <w:t>ы</w:t>
      </w:r>
      <w:r w:rsidRPr="00B43504">
        <w:rPr>
          <w:sz w:val="28"/>
          <w:szCs w:val="28"/>
        </w:rPr>
        <w:t>х товаров»</w:t>
      </w:r>
      <w:r w:rsidRPr="00B43504">
        <w:rPr>
          <w:sz w:val="28"/>
          <w:szCs w:val="28"/>
          <w:lang w:val="uz-Cyrl-UZ"/>
        </w:rPr>
        <w:t>.</w:t>
      </w:r>
      <w:r w:rsidRPr="00B43504">
        <w:rPr>
          <w:sz w:val="28"/>
          <w:szCs w:val="28"/>
        </w:rPr>
        <w:t xml:space="preserve"> М</w:t>
      </w:r>
      <w:r w:rsidRPr="00B43504">
        <w:rPr>
          <w:sz w:val="28"/>
          <w:szCs w:val="28"/>
          <w:lang w:val="uz-Cyrl-UZ"/>
        </w:rPr>
        <w:t>.:</w:t>
      </w:r>
      <w:r w:rsidRPr="00B43504">
        <w:rPr>
          <w:sz w:val="28"/>
          <w:szCs w:val="28"/>
        </w:rPr>
        <w:t xml:space="preserve"> 2002 </w:t>
      </w:r>
    </w:p>
    <w:p w:rsidR="00CF4AA2" w:rsidRPr="00D37DD7" w:rsidRDefault="00CF4AA2" w:rsidP="00CF4AA2">
      <w:pPr>
        <w:ind w:firstLine="110"/>
        <w:jc w:val="both"/>
        <w:rPr>
          <w:sz w:val="28"/>
          <w:szCs w:val="28"/>
          <w:lang w:val="uz-Cyrl-UZ"/>
        </w:rPr>
      </w:pPr>
      <w:r w:rsidRPr="00B43504">
        <w:rPr>
          <w:sz w:val="28"/>
          <w:szCs w:val="28"/>
        </w:rPr>
        <w:t>5.Р.Норма</w:t>
      </w:r>
      <w:r w:rsidRPr="00B43504">
        <w:rPr>
          <w:sz w:val="28"/>
          <w:szCs w:val="28"/>
          <w:lang w:val="uz-Cyrl-UZ"/>
        </w:rPr>
        <w:t>ҳ</w:t>
      </w:r>
      <w:r w:rsidRPr="00B43504">
        <w:rPr>
          <w:sz w:val="28"/>
          <w:szCs w:val="28"/>
        </w:rPr>
        <w:t>матов, К</w:t>
      </w:r>
      <w:r w:rsidRPr="00B43504">
        <w:rPr>
          <w:sz w:val="28"/>
          <w:szCs w:val="28"/>
          <w:lang w:val="uz-Cyrl-UZ"/>
        </w:rPr>
        <w:t>.</w:t>
      </w:r>
      <w:r w:rsidRPr="00B43504">
        <w:rPr>
          <w:sz w:val="28"/>
          <w:szCs w:val="28"/>
        </w:rPr>
        <w:t>Отамуродов, Ф.Ахмеджанова, Т.Мақсудов «</w:t>
      </w:r>
      <w:r w:rsidRPr="00B43504">
        <w:rPr>
          <w:sz w:val="28"/>
          <w:szCs w:val="28"/>
          <w:lang w:val="uz-Cyrl-UZ"/>
        </w:rPr>
        <w:t>Товаршу</w:t>
      </w:r>
      <w:r w:rsidRPr="00B43504">
        <w:rPr>
          <w:sz w:val="28"/>
          <w:szCs w:val="28"/>
        </w:rPr>
        <w:t>нослик»</w:t>
      </w:r>
      <w:r w:rsidRPr="00B43504">
        <w:rPr>
          <w:sz w:val="28"/>
          <w:szCs w:val="28"/>
          <w:lang w:val="uz-Cyrl-UZ"/>
        </w:rPr>
        <w:t xml:space="preserve">. </w:t>
      </w:r>
      <w:r w:rsidRPr="006569E8">
        <w:rPr>
          <w:sz w:val="28"/>
          <w:szCs w:val="28"/>
          <w:lang w:val="uz-Cyrl-UZ"/>
        </w:rPr>
        <w:t>Т.: «</w:t>
      </w:r>
      <w:r w:rsidRPr="00B43504">
        <w:rPr>
          <w:sz w:val="28"/>
          <w:szCs w:val="28"/>
          <w:lang w:val="uz-Cyrl-UZ"/>
        </w:rPr>
        <w:t>Меҳнат</w:t>
      </w:r>
      <w:r w:rsidRPr="006569E8">
        <w:rPr>
          <w:sz w:val="28"/>
          <w:szCs w:val="28"/>
          <w:lang w:val="uz-Cyrl-UZ"/>
        </w:rPr>
        <w:t>», 2004</w:t>
      </w:r>
    </w:p>
    <w:p w:rsidR="00CF4AA2" w:rsidRPr="006569E8" w:rsidRDefault="00CF4AA2" w:rsidP="00CF4AA2">
      <w:pPr>
        <w:widowControl w:val="0"/>
        <w:ind w:firstLine="142"/>
        <w:jc w:val="both"/>
        <w:rPr>
          <w:sz w:val="28"/>
          <w:szCs w:val="28"/>
          <w:lang w:val="uz-Cyrl-UZ"/>
        </w:rPr>
      </w:pPr>
      <w:r w:rsidRPr="00C27808">
        <w:rPr>
          <w:color w:val="000000"/>
          <w:sz w:val="28"/>
          <w:szCs w:val="28"/>
          <w:lang w:val="uz-Cyrl-UZ"/>
        </w:rPr>
        <w:t>6.</w:t>
      </w:r>
      <w:hyperlink r:id="rId6" w:history="1">
        <w:r w:rsidRPr="006569E8">
          <w:rPr>
            <w:rStyle w:val="a3"/>
            <w:sz w:val="28"/>
            <w:szCs w:val="28"/>
            <w:lang w:val="uz-Cyrl-UZ"/>
          </w:rPr>
          <w:t>www.edu.ru</w:t>
        </w:r>
      </w:hyperlink>
      <w:r w:rsidRPr="006569E8">
        <w:rPr>
          <w:color w:val="000000"/>
          <w:sz w:val="28"/>
          <w:szCs w:val="28"/>
          <w:lang w:val="uz-Cyrl-UZ"/>
        </w:rPr>
        <w:t xml:space="preserve"> - </w:t>
      </w:r>
      <w:r w:rsidRPr="00C27808">
        <w:rPr>
          <w:sz w:val="28"/>
          <w:szCs w:val="28"/>
          <w:lang w:val="uz-Cyrl-UZ"/>
        </w:rPr>
        <w:t xml:space="preserve">Россия Федерация олий </w:t>
      </w:r>
      <w:r w:rsidRPr="006569E8">
        <w:rPr>
          <w:sz w:val="28"/>
          <w:szCs w:val="28"/>
          <w:lang w:val="uz-Cyrl-UZ"/>
        </w:rPr>
        <w:t>ўқу</w:t>
      </w:r>
      <w:r w:rsidRPr="00C27808">
        <w:rPr>
          <w:sz w:val="28"/>
          <w:szCs w:val="28"/>
          <w:lang w:val="uz-Cyrl-UZ"/>
        </w:rPr>
        <w:t>в юртларида ўқитилаётган фанлар бўйича ўқув-услубий комплек</w:t>
      </w:r>
      <w:r w:rsidRPr="00C27808">
        <w:rPr>
          <w:sz w:val="28"/>
          <w:szCs w:val="28"/>
          <w:lang w:val="uz-Cyrl-UZ"/>
        </w:rPr>
        <w:t>с</w:t>
      </w:r>
      <w:r w:rsidRPr="00C27808">
        <w:rPr>
          <w:sz w:val="28"/>
          <w:szCs w:val="28"/>
          <w:lang w:val="uz-Cyrl-UZ"/>
        </w:rPr>
        <w:t>лар.</w:t>
      </w:r>
    </w:p>
    <w:p w:rsidR="00CF4AA2" w:rsidRDefault="00CF4AA2" w:rsidP="00CF4AA2">
      <w:pPr>
        <w:ind w:firstLine="851"/>
        <w:jc w:val="center"/>
        <w:rPr>
          <w:b/>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ANDA Times UZ">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595BB8"/>
    <w:multiLevelType w:val="singleLevel"/>
    <w:tmpl w:val="DF622CB6"/>
    <w:lvl w:ilvl="0">
      <w:numFmt w:val="none"/>
      <w:lvlText w:val=""/>
      <w:lvlJc w:val="left"/>
      <w:pPr>
        <w:tabs>
          <w:tab w:val="num" w:pos="360"/>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AA2"/>
    <w:rsid w:val="00BC068A"/>
    <w:rsid w:val="00CF4A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AA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F4AA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AA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F4AA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2274</Words>
  <Characters>12962</Characters>
  <Application>Microsoft Office Word</Application>
  <DocSecurity>0</DocSecurity>
  <Lines>108</Lines>
  <Paragraphs>30</Paragraphs>
  <ScaleCrop>false</ScaleCrop>
  <Company>Home</Company>
  <LinksUpToDate>false</LinksUpToDate>
  <CharactersWithSpaces>15206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2012-11-04T14:25:00Z</dcterms:created>
  <dcterms:modified xsi:type="dcterms:W3CDTF">2012-11-04T14:25:00Z</dcterms:modified>
</cp:coreProperties>
</file>